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162742">
      <w:pPr>
        <w:keepNext w:val="0"/>
        <w:keepLines w:val="0"/>
        <w:widowControl/>
        <w:suppressLineNumbers w:val="0"/>
        <w:suppressAutoHyphens/>
        <w:autoSpaceDE/>
        <w:autoSpaceDN w:val="0"/>
        <w:spacing w:before="0" w:beforeAutospacing="0" w:after="200" w:afterAutospacing="0" w:line="360" w:lineRule="auto"/>
        <w:ind w:left="0" w:right="0"/>
        <w:jc w:val="center"/>
        <w:rPr>
          <w:lang w:val="en-US"/>
        </w:rPr>
      </w:pPr>
      <w:r>
        <w:rPr>
          <w:rFonts w:hint="eastAsia" w:ascii="Calibri" w:hAnsi="Calibri" w:eastAsia="Calibri" w:cs="Times New Roman"/>
          <w:kern w:val="0"/>
          <w:sz w:val="22"/>
          <w:szCs w:val="22"/>
          <w:lang w:val="en-US" w:eastAsia="zh-CN" w:bidi="ar"/>
        </w:rPr>
        <w:drawing>
          <wp:inline distT="0" distB="0" distL="114300" distR="114300">
            <wp:extent cx="2439035" cy="1010920"/>
            <wp:effectExtent l="0" t="0" r="18415" b="17780"/>
            <wp:docPr id="2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439035" cy="1010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296929">
      <w:pPr>
        <w:keepNext w:val="0"/>
        <w:keepLines w:val="0"/>
        <w:widowControl/>
        <w:suppressLineNumbers w:val="0"/>
        <w:suppressAutoHyphens/>
        <w:autoSpaceDE/>
        <w:autoSpaceDN w:val="0"/>
        <w:spacing w:before="0" w:beforeAutospacing="0" w:after="200" w:afterAutospacing="0" w:line="360" w:lineRule="auto"/>
        <w:ind w:left="0" w:right="0"/>
        <w:jc w:val="center"/>
        <w:rPr>
          <w:rFonts w:hint="default" w:ascii="Times New Roman" w:hAnsi="Times New Roman" w:cs="Times New Roman"/>
          <w:b/>
          <w:bCs w:val="0"/>
          <w:sz w:val="28"/>
          <w:szCs w:val="28"/>
          <w:lang w:val="en-US"/>
        </w:rPr>
      </w:pPr>
      <w:r>
        <w:rPr>
          <w:rFonts w:hint="default" w:ascii="Times New Roman" w:hAnsi="Times New Roman" w:eastAsia="Calibri" w:cs="Times New Roman"/>
          <w:b/>
          <w:bCs w:val="0"/>
          <w:kern w:val="0"/>
          <w:sz w:val="28"/>
          <w:szCs w:val="28"/>
          <w:lang w:val="en-US" w:eastAsia="zh-CN" w:bidi="ar"/>
        </w:rPr>
        <w:t xml:space="preserve">2024/2025 ACADEMIC YEAR </w:t>
      </w:r>
      <w:r>
        <w:rPr>
          <w:rFonts w:hint="default" w:ascii="Times New Roman" w:hAnsi="Times New Roman" w:eastAsia="Calibri" w:cs="Times New Roman"/>
          <w:b/>
          <w:bCs w:val="0"/>
          <w:kern w:val="0"/>
          <w:sz w:val="28"/>
          <w:szCs w:val="28"/>
          <w:lang w:val="en-US" w:eastAsia="zh-CN" w:bidi="ar"/>
        </w:rPr>
        <w:t>UNIVERSITY EXAMINATIONS</w:t>
      </w:r>
    </w:p>
    <w:p w14:paraId="33340D39">
      <w:pPr>
        <w:keepNext w:val="0"/>
        <w:keepLines w:val="0"/>
        <w:widowControl/>
        <w:suppressLineNumbers w:val="0"/>
        <w:suppressAutoHyphens/>
        <w:autoSpaceDE/>
        <w:autoSpaceDN w:val="0"/>
        <w:spacing w:before="0" w:beforeAutospacing="0" w:after="200" w:afterAutospacing="0" w:line="276" w:lineRule="auto"/>
        <w:ind w:left="0" w:right="0"/>
        <w:jc w:val="center"/>
        <w:rPr>
          <w:lang w:val="en-US"/>
        </w:rPr>
      </w:pPr>
      <w:r>
        <w:rPr>
          <w:rFonts w:hint="default" w:ascii="Times New Roman" w:hAnsi="Times New Roman" w:eastAsia="Calibri" w:cs="Times New Roman"/>
          <w:b/>
          <w:bCs w:val="0"/>
          <w:kern w:val="0"/>
          <w:sz w:val="28"/>
          <w:szCs w:val="28"/>
          <w:lang w:val="en-US" w:eastAsia="zh-CN" w:bidi="ar"/>
        </w:rPr>
        <w:t xml:space="preserve">FIRST YEAR FIRST SEMESTER EXAMINATION </w:t>
      </w:r>
      <w:r>
        <w:rPr>
          <w:rFonts w:hint="default" w:ascii="Times New Roman" w:hAnsi="Times New Roman" w:eastAsia="Calibri" w:cs="Times New Roman"/>
          <w:b/>
          <w:bCs/>
          <w:kern w:val="0"/>
          <w:sz w:val="28"/>
          <w:szCs w:val="28"/>
          <w:lang w:val="en-US" w:eastAsia="zh-CN" w:bidi="ar"/>
        </w:rPr>
        <w:t xml:space="preserve">FOR THE DEGREE OF FOR THE DEGREE OF MASTER OF BUSINESS ADMINISTRATION </w:t>
      </w:r>
    </w:p>
    <w:p w14:paraId="6F60C739">
      <w:pPr>
        <w:pStyle w:val="2"/>
        <w:widowControl/>
        <w:jc w:val="center"/>
        <w:rPr>
          <w:color w:val="000000" w:themeColor="text1"/>
          <w:kern w:val="3"/>
          <w:lang w:val="en-US"/>
          <w14:textFill>
            <w14:solidFill>
              <w14:schemeClr w14:val="tx1"/>
            </w14:solidFill>
          </w14:textFill>
        </w:rPr>
      </w:pPr>
      <w:r>
        <w:rPr>
          <w:rFonts w:hint="default"/>
          <w:color w:val="000000" w:themeColor="text1"/>
          <w:kern w:val="3"/>
          <w:lang w:val="en-US"/>
          <w14:textFill>
            <w14:solidFill>
              <w14:schemeClr w14:val="tx1"/>
            </w14:solidFill>
          </w14:textFill>
        </w:rPr>
        <w:t>MBA 802:MANAGERIAL</w:t>
      </w:r>
      <w:r>
        <w:rPr>
          <w:color w:val="000000" w:themeColor="text1"/>
          <w:kern w:val="3"/>
          <w:lang w:val="en-US"/>
          <w14:textFill>
            <w14:solidFill>
              <w14:schemeClr w14:val="tx1"/>
            </w14:solidFill>
          </w14:textFill>
        </w:rPr>
        <w:t xml:space="preserve"> ECONOMICS</w:t>
      </w:r>
    </w:p>
    <w:p w14:paraId="72F2BE00">
      <w:pPr>
        <w:pStyle w:val="2"/>
        <w:widowControl/>
        <w:pBdr>
          <w:bottom w:val="double" w:color="auto" w:sz="4" w:space="0"/>
        </w:pBdr>
        <w:jc w:val="both"/>
        <w:rPr>
          <w:color w:val="000000" w:themeColor="text1"/>
          <w:kern w:val="3"/>
          <w:lang w:val="en-US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kern w:val="3"/>
          <w:lang w:val="en-US"/>
          <w14:textFill>
            <w14:solidFill>
              <w14:schemeClr w14:val="tx1"/>
            </w14:solidFill>
          </w14:textFill>
        </w:rPr>
        <w:t>DATE:</w:t>
      </w:r>
      <w:r>
        <w:rPr>
          <w:rFonts w:hint="default"/>
          <w:color w:val="000000" w:themeColor="text1"/>
          <w:kern w:val="3"/>
          <w:lang w:val="en-US"/>
          <w14:textFill>
            <w14:solidFill>
              <w14:schemeClr w14:val="tx1"/>
            </w14:solidFill>
          </w14:textFill>
        </w:rPr>
        <w:t>3/12/2024</w:t>
      </w:r>
      <w:r>
        <w:rPr>
          <w:color w:val="000000" w:themeColor="text1"/>
          <w:kern w:val="3"/>
          <w:lang w:val="en-US"/>
          <w14:textFill>
            <w14:solidFill>
              <w14:schemeClr w14:val="tx1"/>
            </w14:solidFill>
          </w14:textFill>
        </w:rPr>
        <w:tab/>
      </w:r>
      <w:r>
        <w:rPr>
          <w:color w:val="000000" w:themeColor="text1"/>
          <w:kern w:val="3"/>
          <w:lang w:val="en-US"/>
          <w14:textFill>
            <w14:solidFill>
              <w14:schemeClr w14:val="tx1"/>
            </w14:solidFill>
          </w14:textFill>
        </w:rPr>
        <w:tab/>
      </w:r>
      <w:r>
        <w:rPr>
          <w:color w:val="000000" w:themeColor="text1"/>
          <w:kern w:val="3"/>
          <w:lang w:val="en-US"/>
          <w14:textFill>
            <w14:solidFill>
              <w14:schemeClr w14:val="tx1"/>
            </w14:solidFill>
          </w14:textFill>
        </w:rPr>
        <w:tab/>
      </w:r>
      <w:r>
        <w:rPr>
          <w:color w:val="000000" w:themeColor="text1"/>
          <w:kern w:val="3"/>
          <w:lang w:val="en-US"/>
          <w14:textFill>
            <w14:solidFill>
              <w14:schemeClr w14:val="tx1"/>
            </w14:solidFill>
          </w14:textFill>
        </w:rPr>
        <w:tab/>
      </w:r>
      <w:r>
        <w:rPr>
          <w:color w:val="000000" w:themeColor="text1"/>
          <w:kern w:val="3"/>
          <w:lang w:val="en-US"/>
          <w14:textFill>
            <w14:solidFill>
              <w14:schemeClr w14:val="tx1"/>
            </w14:solidFill>
          </w14:textFill>
        </w:rPr>
        <w:tab/>
      </w:r>
      <w:r>
        <w:rPr>
          <w:color w:val="000000" w:themeColor="text1"/>
          <w:kern w:val="3"/>
          <w:lang w:val="en-US"/>
          <w14:textFill>
            <w14:solidFill>
              <w14:schemeClr w14:val="tx1"/>
            </w14:solidFill>
          </w14:textFill>
        </w:rPr>
        <w:tab/>
      </w:r>
      <w:r>
        <w:rPr>
          <w:color w:val="000000" w:themeColor="text1"/>
          <w:kern w:val="3"/>
          <w:lang w:val="en-US"/>
          <w14:textFill>
            <w14:solidFill>
              <w14:schemeClr w14:val="tx1"/>
            </w14:solidFill>
          </w14:textFill>
        </w:rPr>
        <w:tab/>
      </w:r>
      <w:bookmarkStart w:id="0" w:name="_GoBack"/>
      <w:bookmarkEnd w:id="0"/>
      <w:r>
        <w:rPr>
          <w:color w:val="000000" w:themeColor="text1"/>
          <w:kern w:val="3"/>
          <w:lang w:val="en-US"/>
          <w14:textFill>
            <w14:solidFill>
              <w14:schemeClr w14:val="tx1"/>
            </w14:solidFill>
          </w14:textFill>
        </w:rPr>
        <w:t>TIME: 3 HOURS</w:t>
      </w:r>
    </w:p>
    <w:p w14:paraId="37F3BFC5">
      <w:pPr>
        <w:pStyle w:val="2"/>
        <w:widowControl/>
        <w:jc w:val="both"/>
        <w:rPr>
          <w:color w:val="000000" w:themeColor="text1"/>
          <w:lang w:val="en-US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kern w:val="3"/>
          <w:lang w:val="en-US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cs="Times New Roman"/>
          <w:b/>
          <w:bCs/>
          <w:color w:val="000000" w:themeColor="text1"/>
          <w:sz w:val="28"/>
          <w:szCs w:val="28"/>
          <w:lang w:val="en-US"/>
          <w14:textFill>
            <w14:solidFill>
              <w14:schemeClr w14:val="tx1"/>
            </w14:solidFill>
          </w14:textFill>
        </w:rPr>
        <w:t>INSTRUCTIONS TO CANDIDATES</w:t>
      </w:r>
    </w:p>
    <w:p w14:paraId="76A021A3">
      <w:pPr>
        <w:pStyle w:val="9"/>
        <w:widowControl/>
        <w:jc w:val="both"/>
        <w:rPr>
          <w:rFonts w:hint="default" w:ascii="Times New Roman" w:hAnsi="Times New Roman" w:eastAsia="Calibri" w:cs="Times New Roman"/>
          <w:b/>
          <w:bCs w:val="0"/>
          <w:sz w:val="28"/>
          <w:szCs w:val="28"/>
          <w:lang w:val="en-US"/>
        </w:rPr>
      </w:pPr>
      <w:r>
        <w:rPr>
          <w:rFonts w:hint="default" w:ascii="Times New Roman" w:hAnsi="Times New Roman" w:eastAsia="Calibri" w:cs="Times New Roman"/>
          <w:b/>
          <w:bCs w:val="0"/>
          <w:sz w:val="28"/>
          <w:szCs w:val="28"/>
          <w:lang w:val="en-US"/>
        </w:rPr>
        <w:t xml:space="preserve"> </w:t>
      </w:r>
    </w:p>
    <w:p w14:paraId="395731C3">
      <w:pPr>
        <w:pStyle w:val="9"/>
        <w:widowControl/>
        <w:jc w:val="both"/>
        <w:rPr>
          <w:rFonts w:hint="default" w:ascii="Times New Roman" w:hAnsi="Times New Roman" w:eastAsia="Calibri" w:cs="Times New Roman"/>
          <w:b/>
          <w:bCs w:val="0"/>
          <w:sz w:val="28"/>
          <w:szCs w:val="28"/>
          <w:lang w:val="en-US"/>
        </w:rPr>
      </w:pPr>
      <w:r>
        <w:rPr>
          <w:rFonts w:hint="default" w:ascii="Times New Roman" w:hAnsi="Times New Roman" w:eastAsia="Calibri" w:cs="Times New Roman"/>
          <w:b/>
          <w:bCs w:val="0"/>
          <w:sz w:val="28"/>
          <w:szCs w:val="28"/>
          <w:lang w:val="en-US"/>
        </w:rPr>
        <w:t xml:space="preserve">Answer  ANY FOUR questions </w:t>
      </w:r>
    </w:p>
    <w:p w14:paraId="2A04977F">
      <w:pPr>
        <w:keepNext w:val="0"/>
        <w:keepLines w:val="0"/>
        <w:widowControl/>
        <w:suppressLineNumbers w:val="0"/>
        <w:suppressAutoHyphens/>
        <w:autoSpaceDE/>
        <w:autoSpaceDN w:val="0"/>
        <w:spacing w:before="0" w:beforeAutospacing="0" w:after="200" w:afterAutospacing="0" w:line="276" w:lineRule="auto"/>
        <w:ind w:left="0" w:right="0"/>
        <w:jc w:val="both"/>
        <w:rPr>
          <w:rFonts w:hint="default" w:ascii="Times New Roman" w:hAnsi="Times New Roman" w:cs="Times New Roman"/>
          <w:b/>
          <w:bCs w:val="0"/>
          <w:sz w:val="28"/>
          <w:szCs w:val="28"/>
          <w:lang w:val="en-US"/>
        </w:rPr>
      </w:pPr>
      <w:r>
        <w:rPr>
          <w:rFonts w:hint="default" w:ascii="Times New Roman" w:hAnsi="Times New Roman" w:eastAsia="Calibri" w:cs="Times New Roman"/>
          <w:b/>
          <w:bCs w:val="0"/>
          <w:kern w:val="0"/>
          <w:sz w:val="28"/>
          <w:szCs w:val="28"/>
          <w:lang w:val="en-US" w:eastAsia="zh-CN" w:bidi="ar"/>
        </w:rPr>
        <w:t>Each Question carries 15 marks</w:t>
      </w:r>
    </w:p>
    <w:p w14:paraId="0CA5F09C"/>
    <w:p w14:paraId="5B83DAD7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6908DFB7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634842F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1528ECF5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53730360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794D8CC3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29ACEB89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6AD5848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21E77C5D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3E828E3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34180D2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39F03F6A">
      <w:pPr>
        <w:spacing w:after="0" w:line="240" w:lineRule="auto"/>
        <w:jc w:val="center"/>
        <w:rPr>
          <w:rFonts w:hint="default" w:ascii="Times New Roman" w:hAnsi="Times New Roman" w:cs="Times New Roman"/>
          <w:b/>
          <w:bCs/>
          <w:sz w:val="28"/>
          <w:szCs w:val="28"/>
          <w:lang w:val="en-US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en-US"/>
        </w:rPr>
        <w:t>EXAMINATION CHEATING IS ACRIME</w:t>
      </w:r>
    </w:p>
    <w:p w14:paraId="6498FE01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2C9B5F48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5FE699F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51C8F243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70C1675C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1CFBD1E0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227240FC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QUESTION ONE </w:t>
      </w:r>
    </w:p>
    <w:p w14:paraId="38009B0E">
      <w:pPr>
        <w:numPr>
          <w:ilvl w:val="0"/>
          <w:numId w:val="1"/>
        </w:numPr>
        <w:spacing w:after="0" w:line="360" w:lineRule="auto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. Explain the difference between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the popular notion of business profit and the Economic profit concept. What role does the idea of normal profits play in this difference?                                                                                                 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(3marks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)</w:t>
      </w:r>
    </w:p>
    <w:p w14:paraId="0E5FAC62">
      <w:pPr>
        <w:spacing w:after="0" w:line="360" w:lineRule="auto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b). The supply and demand functions for a firm are given below:</w:t>
      </w:r>
    </w:p>
    <w:p w14:paraId="40B65BCD">
      <w:pPr>
        <w:spacing w:after="0" w:line="360" w:lineRule="auto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 w:eastAsia="Times New Roman" w:cs="Times New Roman"/>
                  <w:i/>
                  <w:color w:val="000000"/>
                  <w:sz w:val="28"/>
                  <w:szCs w:val="28"/>
                </w:rPr>
              </m:ctrlPr>
            </m:sSubPr>
            <m:e>
              <m:r>
                <m:rPr/>
                <w:rPr>
                  <w:rFonts w:ascii="Cambria Math" w:hAnsi="Cambria Math" w:eastAsia="Times New Roman" w:cs="Times New Roman"/>
                  <w:color w:val="000000"/>
                  <w:sz w:val="28"/>
                  <w:szCs w:val="28"/>
                </w:rPr>
                <m:t>Q</m:t>
              </m:r>
              <m:ctrlPr>
                <w:rPr>
                  <w:rFonts w:ascii="Cambria Math" w:hAnsi="Cambria Math" w:eastAsia="Times New Roman" w:cs="Times New Roman"/>
                  <w:i/>
                  <w:color w:val="000000"/>
                  <w:sz w:val="28"/>
                  <w:szCs w:val="28"/>
                </w:rPr>
              </m:ctrlPr>
            </m:e>
            <m:sub>
              <m:r>
                <m:rPr/>
                <w:rPr>
                  <w:rFonts w:ascii="Cambria Math" w:hAnsi="Cambria Math" w:eastAsia="Times New Roman" w:cs="Times New Roman"/>
                  <w:color w:val="000000"/>
                  <w:sz w:val="28"/>
                  <w:szCs w:val="28"/>
                </w:rPr>
                <m:t>s</m:t>
              </m:r>
              <m:ctrlPr>
                <w:rPr>
                  <w:rFonts w:ascii="Cambria Math" w:hAnsi="Cambria Math" w:eastAsia="Times New Roman" w:cs="Times New Roman"/>
                  <w:i/>
                  <w:color w:val="000000"/>
                  <w:sz w:val="28"/>
                  <w:szCs w:val="28"/>
                </w:rPr>
              </m:ctrlPr>
            </m:sub>
          </m:sSub>
          <m:r>
            <m:rPr/>
            <w:rPr>
              <w:rFonts w:ascii="Cambria Math" w:hAnsi="Cambria Math" w:eastAsia="Times New Roman" w:cs="Times New Roman"/>
              <w:color w:val="000000"/>
              <w:sz w:val="28"/>
              <w:szCs w:val="28"/>
            </w:rPr>
            <m:t>=−5+</m:t>
          </m:r>
          <m:f>
            <m:fPr>
              <m:ctrlPr>
                <w:rPr>
                  <w:rFonts w:ascii="Cambria Math" w:hAnsi="Cambria Math" w:eastAsia="Times New Roman" w:cs="Times New Roman"/>
                  <w:i/>
                  <w:color w:val="000000"/>
                  <w:sz w:val="28"/>
                  <w:szCs w:val="28"/>
                </w:rPr>
              </m:ctrlPr>
            </m:fPr>
            <m:num>
              <m:r>
                <m:rPr/>
                <w:rPr>
                  <w:rFonts w:ascii="Cambria Math" w:hAnsi="Cambria Math" w:eastAsia="Times New Roman" w:cs="Times New Roman"/>
                  <w:color w:val="000000"/>
                  <w:sz w:val="28"/>
                  <w:szCs w:val="28"/>
                </w:rPr>
                <m:t>1</m:t>
              </m:r>
              <m:ctrlPr>
                <w:rPr>
                  <w:rFonts w:ascii="Cambria Math" w:hAnsi="Cambria Math" w:eastAsia="Times New Roman" w:cs="Times New Roman"/>
                  <w:i/>
                  <w:color w:val="000000"/>
                  <w:sz w:val="28"/>
                  <w:szCs w:val="28"/>
                </w:rPr>
              </m:ctrlPr>
            </m:num>
            <m:den>
              <m:r>
                <m:rPr/>
                <w:rPr>
                  <w:rFonts w:ascii="Cambria Math" w:hAnsi="Cambria Math" w:eastAsia="Times New Roman" w:cs="Times New Roman"/>
                  <w:color w:val="000000"/>
                  <w:sz w:val="28"/>
                  <w:szCs w:val="28"/>
                </w:rPr>
                <m:t>2</m:t>
              </m:r>
              <m:ctrlPr>
                <w:rPr>
                  <w:rFonts w:ascii="Cambria Math" w:hAnsi="Cambria Math" w:eastAsia="Times New Roman" w:cs="Times New Roman"/>
                  <w:i/>
                  <w:color w:val="000000"/>
                  <w:sz w:val="28"/>
                  <w:szCs w:val="28"/>
                </w:rPr>
              </m:ctrlPr>
            </m:den>
          </m:f>
          <m:r>
            <m:rPr/>
            <w:rPr>
              <w:rFonts w:ascii="Cambria Math" w:hAnsi="Cambria Math" w:eastAsia="Times New Roman" w:cs="Times New Roman"/>
              <w:color w:val="000000"/>
              <w:sz w:val="28"/>
              <w:szCs w:val="28"/>
            </w:rPr>
            <m:t>P</m:t>
          </m:r>
        </m:oMath>
      </m:oMathPara>
    </w:p>
    <w:p w14:paraId="23BA9FDA">
      <w:pPr>
        <w:spacing w:after="0" w:line="360" w:lineRule="auto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 w:eastAsia="Times New Roman" w:cs="Times New Roman"/>
                  <w:i/>
                  <w:color w:val="000000"/>
                  <w:sz w:val="28"/>
                  <w:szCs w:val="28"/>
                </w:rPr>
              </m:ctrlPr>
            </m:sSubPr>
            <m:e>
              <m:r>
                <m:rPr/>
                <w:rPr>
                  <w:rFonts w:ascii="Cambria Math" w:hAnsi="Cambria Math" w:eastAsia="Times New Roman" w:cs="Times New Roman"/>
                  <w:color w:val="000000"/>
                  <w:sz w:val="28"/>
                  <w:szCs w:val="28"/>
                </w:rPr>
                <m:t>Q</m:t>
              </m:r>
              <m:ctrlPr>
                <w:rPr>
                  <w:rFonts w:ascii="Cambria Math" w:hAnsi="Cambria Math" w:eastAsia="Times New Roman" w:cs="Times New Roman"/>
                  <w:i/>
                  <w:color w:val="000000"/>
                  <w:sz w:val="28"/>
                  <w:szCs w:val="28"/>
                </w:rPr>
              </m:ctrlPr>
            </m:e>
            <m:sub>
              <m:r>
                <m:rPr/>
                <w:rPr>
                  <w:rFonts w:ascii="Cambria Math" w:hAnsi="Cambria Math" w:eastAsia="Times New Roman" w:cs="Times New Roman"/>
                  <w:color w:val="000000"/>
                  <w:sz w:val="28"/>
                  <w:szCs w:val="28"/>
                </w:rPr>
                <m:t>d</m:t>
              </m:r>
              <m:ctrlPr>
                <w:rPr>
                  <w:rFonts w:ascii="Cambria Math" w:hAnsi="Cambria Math" w:eastAsia="Times New Roman" w:cs="Times New Roman"/>
                  <w:i/>
                  <w:color w:val="000000"/>
                  <w:sz w:val="28"/>
                  <w:szCs w:val="28"/>
                </w:rPr>
              </m:ctrlPr>
            </m:sub>
          </m:sSub>
          <m:r>
            <m:rPr/>
            <w:rPr>
              <w:rFonts w:ascii="Cambria Math" w:hAnsi="Cambria Math" w:eastAsia="Times New Roman" w:cs="Times New Roman"/>
              <w:color w:val="000000"/>
              <w:sz w:val="28"/>
              <w:szCs w:val="28"/>
            </w:rPr>
            <m:t>=10 −</m:t>
          </m:r>
          <m:f>
            <m:fPr>
              <m:ctrlPr>
                <w:rPr>
                  <w:rFonts w:ascii="Cambria Math" w:hAnsi="Cambria Math" w:eastAsia="Times New Roman" w:cs="Times New Roman"/>
                  <w:i/>
                  <w:color w:val="000000"/>
                  <w:sz w:val="28"/>
                  <w:szCs w:val="28"/>
                </w:rPr>
              </m:ctrlPr>
            </m:fPr>
            <m:num>
              <m:r>
                <m:rPr/>
                <w:rPr>
                  <w:rFonts w:ascii="Cambria Math" w:hAnsi="Cambria Math" w:eastAsia="Times New Roman" w:cs="Times New Roman"/>
                  <w:color w:val="000000"/>
                  <w:sz w:val="28"/>
                  <w:szCs w:val="28"/>
                </w:rPr>
                <m:t>1</m:t>
              </m:r>
              <m:ctrlPr>
                <w:rPr>
                  <w:rFonts w:ascii="Cambria Math" w:hAnsi="Cambria Math" w:eastAsia="Times New Roman" w:cs="Times New Roman"/>
                  <w:i/>
                  <w:color w:val="000000"/>
                  <w:sz w:val="28"/>
                  <w:szCs w:val="28"/>
                </w:rPr>
              </m:ctrlPr>
            </m:num>
            <m:den>
              <m:r>
                <m:rPr/>
                <w:rPr>
                  <w:rFonts w:ascii="Cambria Math" w:hAnsi="Cambria Math" w:eastAsia="Times New Roman" w:cs="Times New Roman"/>
                  <w:color w:val="000000"/>
                  <w:sz w:val="28"/>
                  <w:szCs w:val="28"/>
                </w:rPr>
                <m:t>2</m:t>
              </m:r>
              <m:ctrlPr>
                <w:rPr>
                  <w:rFonts w:ascii="Cambria Math" w:hAnsi="Cambria Math" w:eastAsia="Times New Roman" w:cs="Times New Roman"/>
                  <w:i/>
                  <w:color w:val="000000"/>
                  <w:sz w:val="28"/>
                  <w:szCs w:val="28"/>
                </w:rPr>
              </m:ctrlPr>
            </m:den>
          </m:f>
          <m:r>
            <m:rPr/>
            <w:rPr>
              <w:rFonts w:ascii="Cambria Math" w:hAnsi="Cambria Math" w:eastAsia="Times New Roman" w:cs="Times New Roman"/>
              <w:color w:val="000000"/>
              <w:sz w:val="28"/>
              <w:szCs w:val="28"/>
            </w:rPr>
            <m:t>P</m:t>
          </m:r>
        </m:oMath>
      </m:oMathPara>
    </w:p>
    <w:p w14:paraId="61C06103">
      <w:pPr>
        <w:pStyle w:val="7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The government decides to impose a per unit tax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t </w:t>
      </w:r>
      <w:r>
        <w:rPr>
          <w:rFonts w:ascii="Times New Roman" w:hAnsi="Times New Roman" w:cs="Times New Roman"/>
          <w:sz w:val="28"/>
          <w:szCs w:val="28"/>
        </w:rPr>
        <w:t>on output supplied by the firm, find:</w:t>
      </w:r>
    </w:p>
    <w:p w14:paraId="4A25CD62">
      <w:pPr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. Tax rate that will maximize government tax revenue.                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>(4marks)</w:t>
      </w: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</w:p>
    <w:p w14:paraId="1C84A031">
      <w:pPr>
        <w:numPr>
          <w:ilvl w:val="0"/>
          <w:numId w:val="2"/>
        </w:numPr>
        <w:spacing w:after="0" w:line="360" w:lineRule="auto"/>
        <w:ind w:left="0" w:leftChars="0" w:firstLine="0" w:firstLineChars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. The maximum tax revenue.                                                       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(4marks)</w:t>
      </w:r>
    </w:p>
    <w:p w14:paraId="47AEBC1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c). With the help of a well labeled flow diagram, provide a detailed description of managerial economics.                                                                     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>(4marks)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FE61B7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110388E4">
      <w:pPr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QUESTION TWO</w:t>
      </w:r>
    </w:p>
    <w:p w14:paraId="5C913AA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 chemical manufacturing factory is processing two chemicals: Sulphuric acid and carbonic acid in varying proportions to produce three products C, D and E. The firm wishes to produce at least 150 units of C, 200 units of D and 60 of E. Each ton of Sulphuric acid yields 3 of C, 5 of D and 3 of E, and each ton of carbonic acid yields 5 of C, 5 of D and 1 of E. If Sulphuric acid costs USD 40 per ton and carbonic acid costs USD 50 per ton.</w:t>
      </w:r>
    </w:p>
    <w:p w14:paraId="0B595B70">
      <w:pPr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. Formulate the management decision problem as an LP model.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>(6marks)</w:t>
      </w:r>
    </w:p>
    <w:p w14:paraId="022AF463">
      <w:pPr>
        <w:numPr>
          <w:ilvl w:val="0"/>
          <w:numId w:val="3"/>
        </w:numPr>
        <w:spacing w:after="0" w:line="360" w:lineRule="auto"/>
        <w:ind w:left="0" w:leftChars="0" w:firstLine="0" w:firstLineChars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. Solve the problem using any appropriate method.                    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>(7marks)</w:t>
      </w:r>
    </w:p>
    <w:p w14:paraId="00E147A2">
      <w:pPr>
        <w:numPr>
          <w:ilvl w:val="0"/>
          <w:numId w:val="3"/>
        </w:numPr>
        <w:spacing w:after="0" w:line="360" w:lineRule="auto"/>
        <w:ind w:left="0" w:leftChars="0" w:firstLine="0" w:firstLineChars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. Advice the management of the company on how to minimize the cost of production.                                                                                      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(2marks)</w:t>
      </w:r>
    </w:p>
    <w:p w14:paraId="0D303551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46D26308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09A3001D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QUESTION THREE</w:t>
      </w:r>
    </w:p>
    <w:p w14:paraId="43FBB31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54E4B5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a). Consider the following two commodity market model,</w:t>
      </w:r>
    </w:p>
    <w:p w14:paraId="65245BA1">
      <w:pPr>
        <w:spacing w:after="0" w:line="240" w:lineRule="auto"/>
        <w:rPr>
          <w:rFonts w:ascii="Times New Roman" w:hAnsi="Times New Roman" w:cs="Times New Roman" w:eastAsiaTheme="minorEastAsia"/>
          <w:sz w:val="28"/>
          <w:szCs w:val="28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m:rPr/>
                <w:rPr>
                  <w:rFonts w:ascii="Cambria Math" w:hAnsi="Cambria Math" w:cs="Times New Roman"/>
                  <w:sz w:val="28"/>
                  <w:szCs w:val="28"/>
                </w:rPr>
                <m:t>Q</m:t>
              </m: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e>
            <m:sub>
              <m:r>
                <m:rPr/>
                <w:rPr>
                  <w:rFonts w:ascii="Cambria Math" w:hAnsi="Cambria Math" w:cs="Times New Roman"/>
                  <w:sz w:val="28"/>
                  <w:szCs w:val="28"/>
                </w:rPr>
                <m:t>d1</m:t>
              </m: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ub>
          </m:sSub>
          <m:r>
            <m:rPr/>
            <w:rPr>
              <w:rFonts w:ascii="Cambria Math" w:hAnsi="Cambria Math" w:cs="Times New Roman"/>
              <w:sz w:val="28"/>
              <w:szCs w:val="28"/>
            </w:rPr>
            <m:t>=8−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m:rPr/>
                <w:rPr>
                  <w:rFonts w:ascii="Cambria Math" w:hAnsi="Cambria Math" w:cs="Times New Roman"/>
                  <w:sz w:val="28"/>
                  <w:szCs w:val="28"/>
                </w:rPr>
                <m:t>2P</m:t>
              </m: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e>
            <m:sub>
              <m:r>
                <m:rPr/>
                <w:rPr>
                  <w:rFonts w:ascii="Cambria Math" w:hAnsi="Cambria Math" w:cs="Times New Roman"/>
                  <w:sz w:val="28"/>
                  <w:szCs w:val="28"/>
                </w:rPr>
                <m:t>1</m:t>
              </m: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ub>
          </m:sSub>
          <m:r>
            <m:rPr/>
            <w:rPr>
              <w:rFonts w:ascii="Cambria Math" w:hAnsi="Cambria Math" w:cs="Times New Roman"/>
              <w:sz w:val="28"/>
              <w:szCs w:val="28"/>
            </w:rPr>
            <m:t>+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m:rPr/>
                <w:rPr>
                  <w:rFonts w:ascii="Cambria Math" w:hAnsi="Cambria Math" w:cs="Times New Roman"/>
                  <w:sz w:val="28"/>
                  <w:szCs w:val="28"/>
                </w:rPr>
                <m:t>P</m:t>
              </m: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e>
            <m:sub>
              <m:r>
                <m:rPr/>
                <w:rPr>
                  <w:rFonts w:ascii="Cambria Math" w:hAnsi="Cambria Math" w:cs="Times New Roman"/>
                  <w:sz w:val="28"/>
                  <w:szCs w:val="28"/>
                </w:rPr>
                <m:t>2</m:t>
              </m: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ub>
          </m:sSub>
        </m:oMath>
      </m:oMathPara>
    </w:p>
    <w:p w14:paraId="3EDC1192">
      <w:pPr>
        <w:spacing w:after="0" w:line="240" w:lineRule="auto"/>
        <w:rPr>
          <w:rFonts w:ascii="Times New Roman" w:hAnsi="Times New Roman" w:cs="Times New Roman" w:eastAsiaTheme="minorEastAsia"/>
          <w:sz w:val="28"/>
          <w:szCs w:val="28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m:rPr/>
                <w:rPr>
                  <w:rFonts w:ascii="Cambria Math" w:hAnsi="Cambria Math" w:cs="Times New Roman"/>
                  <w:sz w:val="28"/>
                  <w:szCs w:val="28"/>
                </w:rPr>
                <m:t>Q</m:t>
              </m: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e>
            <m:sub>
              <m:r>
                <m:rPr/>
                <w:rPr>
                  <w:rFonts w:ascii="Cambria Math" w:hAnsi="Cambria Math" w:cs="Times New Roman"/>
                  <w:sz w:val="28"/>
                  <w:szCs w:val="28"/>
                </w:rPr>
                <m:t>s1</m:t>
              </m: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ub>
          </m:sSub>
          <m:r>
            <m:rPr/>
            <w:rPr>
              <w:rFonts w:ascii="Cambria Math" w:hAnsi="Cambria Math" w:cs="Times New Roman"/>
              <w:sz w:val="28"/>
              <w:szCs w:val="28"/>
            </w:rPr>
            <m:t>=−5+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m:rPr/>
                <w:rPr>
                  <w:rFonts w:ascii="Cambria Math" w:hAnsi="Cambria Math" w:cs="Times New Roman"/>
                  <w:sz w:val="28"/>
                  <w:szCs w:val="28"/>
                </w:rPr>
                <m:t>3P</m:t>
              </m: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e>
            <m:sub>
              <m:r>
                <m:rPr/>
                <w:rPr>
                  <w:rFonts w:ascii="Cambria Math" w:hAnsi="Cambria Math" w:cs="Times New Roman"/>
                  <w:sz w:val="28"/>
                  <w:szCs w:val="28"/>
                </w:rPr>
                <m:t>1</m:t>
              </m: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ub>
          </m:sSub>
        </m:oMath>
      </m:oMathPara>
    </w:p>
    <w:p w14:paraId="1B9ADEF7">
      <w:pPr>
        <w:spacing w:after="0" w:line="240" w:lineRule="auto"/>
        <w:rPr>
          <w:rFonts w:ascii="Times New Roman" w:hAnsi="Times New Roman" w:cs="Times New Roman" w:eastAsiaTheme="minorEastAsia"/>
          <w:sz w:val="28"/>
          <w:szCs w:val="28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m:rPr/>
                <w:rPr>
                  <w:rFonts w:ascii="Cambria Math" w:hAnsi="Cambria Math" w:cs="Times New Roman"/>
                  <w:sz w:val="28"/>
                  <w:szCs w:val="28"/>
                </w:rPr>
                <m:t>Q</m:t>
              </m: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e>
            <m:sub>
              <m:r>
                <m:rPr/>
                <w:rPr>
                  <w:rFonts w:ascii="Cambria Math" w:hAnsi="Cambria Math" w:cs="Times New Roman"/>
                  <w:sz w:val="28"/>
                  <w:szCs w:val="28"/>
                </w:rPr>
                <m:t>d2</m:t>
              </m: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ub>
          </m:sSub>
          <m:r>
            <m:rPr/>
            <w:rPr>
              <w:rFonts w:ascii="Cambria Math" w:hAnsi="Cambria Math" w:cs="Times New Roman"/>
              <w:sz w:val="28"/>
              <w:szCs w:val="28"/>
            </w:rPr>
            <m:t>=16 +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m:rPr/>
                <w:rPr>
                  <w:rFonts w:ascii="Cambria Math" w:hAnsi="Cambria Math" w:cs="Times New Roman"/>
                  <w:sz w:val="28"/>
                  <w:szCs w:val="28"/>
                </w:rPr>
                <m:t>P</m:t>
              </m: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e>
            <m:sub>
              <m:r>
                <m:rPr/>
                <w:rPr>
                  <w:rFonts w:ascii="Cambria Math" w:hAnsi="Cambria Math" w:cs="Times New Roman"/>
                  <w:sz w:val="28"/>
                  <w:szCs w:val="28"/>
                </w:rPr>
                <m:t>1</m:t>
              </m: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ub>
          </m:sSub>
          <m:r>
            <m:rPr/>
            <w:rPr>
              <w:rFonts w:ascii="Cambria Math" w:hAnsi="Cambria Math" w:cs="Times New Roman"/>
              <w:sz w:val="28"/>
              <w:szCs w:val="28"/>
            </w:rPr>
            <m:t xml:space="preserve">− 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m:rPr/>
                <w:rPr>
                  <w:rFonts w:ascii="Cambria Math" w:hAnsi="Cambria Math" w:cs="Times New Roman"/>
                  <w:sz w:val="28"/>
                  <w:szCs w:val="28"/>
                </w:rPr>
                <m:t>P</m:t>
              </m: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e>
            <m:sub>
              <m:r>
                <m:rPr/>
                <w:rPr>
                  <w:rFonts w:ascii="Cambria Math" w:hAnsi="Cambria Math" w:cs="Times New Roman"/>
                  <w:sz w:val="28"/>
                  <w:szCs w:val="28"/>
                </w:rPr>
                <m:t>2</m:t>
              </m: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ub>
          </m:sSub>
        </m:oMath>
      </m:oMathPara>
    </w:p>
    <w:p w14:paraId="1F6863CD">
      <w:pPr>
        <w:spacing w:after="0" w:line="240" w:lineRule="auto"/>
        <w:rPr>
          <w:rFonts w:ascii="Times New Roman" w:hAnsi="Times New Roman" w:cs="Times New Roman" w:eastAsiaTheme="minorEastAsia"/>
          <w:sz w:val="28"/>
          <w:szCs w:val="28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m:rPr/>
                <w:rPr>
                  <w:rFonts w:ascii="Cambria Math" w:hAnsi="Cambria Math" w:cs="Times New Roman"/>
                  <w:sz w:val="28"/>
                  <w:szCs w:val="28"/>
                </w:rPr>
                <m:t>Q</m:t>
              </m: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e>
            <m:sub>
              <m:r>
                <m:rPr/>
                <w:rPr>
                  <w:rFonts w:ascii="Cambria Math" w:hAnsi="Cambria Math" w:cs="Times New Roman"/>
                  <w:sz w:val="28"/>
                  <w:szCs w:val="28"/>
                </w:rPr>
                <m:t>s2</m:t>
              </m: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ub>
          </m:sSub>
          <m:r>
            <m:rPr/>
            <w:rPr>
              <w:rFonts w:ascii="Cambria Math" w:hAnsi="Cambria Math" w:cs="Times New Roman"/>
              <w:sz w:val="28"/>
              <w:szCs w:val="28"/>
            </w:rPr>
            <m:t>=−1+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m:rPr/>
                <w:rPr>
                  <w:rFonts w:ascii="Cambria Math" w:hAnsi="Cambria Math" w:cs="Times New Roman"/>
                  <w:sz w:val="28"/>
                  <w:szCs w:val="28"/>
                </w:rPr>
                <m:t>2P</m:t>
              </m: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e>
            <m:sub>
              <m:r>
                <m:rPr/>
                <w:rPr>
                  <w:rFonts w:ascii="Cambria Math" w:hAnsi="Cambria Math" w:cs="Times New Roman"/>
                  <w:sz w:val="28"/>
                  <w:szCs w:val="28"/>
                </w:rPr>
                <m:t>2</m:t>
              </m: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ub>
          </m:sSub>
        </m:oMath>
      </m:oMathPara>
    </w:p>
    <w:p w14:paraId="02C9808D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Determine the value of Equilibrium price and quantity                   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>(4marks)</w:t>
      </w:r>
    </w:p>
    <w:p w14:paraId="075542D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66D9B312">
      <w:pPr>
        <w:numPr>
          <w:ilvl w:val="0"/>
          <w:numId w:val="1"/>
        </w:numPr>
        <w:spacing w:after="0" w:line="360" w:lineRule="auto"/>
        <w:ind w:left="0" w:leftChars="0" w:firstLine="0" w:firstLineChars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. (i). Explain the </w:t>
      </w:r>
      <w:r>
        <w:rPr>
          <w:rFonts w:ascii="Times New Roman" w:hAnsi="Times New Roman" w:cs="Times New Roman"/>
          <w:b/>
          <w:bCs/>
          <w:sz w:val="28"/>
          <w:szCs w:val="28"/>
        </w:rPr>
        <w:t>end use</w:t>
      </w:r>
      <w:r>
        <w:rPr>
          <w:rFonts w:ascii="Times New Roman" w:hAnsi="Times New Roman" w:cs="Times New Roman"/>
          <w:sz w:val="28"/>
          <w:szCs w:val="28"/>
        </w:rPr>
        <w:t xml:space="preserve"> approach of demand forecasting.         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>(3marks)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272D96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(ii). Use the data given below to estimate appropriate demand model and </w:t>
      </w:r>
    </w:p>
    <w:p w14:paraId="4B0C474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forecast the commodity’s demand at its mean price.           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>(8marks)</w:t>
      </w:r>
    </w:p>
    <w:tbl>
      <w:tblPr>
        <w:tblStyle w:val="5"/>
        <w:tblW w:w="5492" w:type="dxa"/>
        <w:tblInd w:w="62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99"/>
        <w:gridCol w:w="2893"/>
      </w:tblGrid>
      <w:tr w14:paraId="171846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599" w:type="dxa"/>
            <w:noWrap/>
            <w:vAlign w:val="bottom"/>
          </w:tcPr>
          <w:p w14:paraId="31171B00">
            <w:pPr>
              <w:keepNext w:val="0"/>
              <w:keepLines w:val="0"/>
              <w:widowControl/>
              <w:suppressLineNumbers w:val="0"/>
              <w:autoSpaceDE/>
              <w:autoSpaceDN w:val="0"/>
              <w:spacing w:before="0" w:beforeAutospacing="0" w:after="0" w:afterAutospacing="0" w:line="240" w:lineRule="auto"/>
              <w:ind w:left="0" w:right="0"/>
              <w:textAlignment w:val="bottom"/>
              <w:rPr>
                <w:rFonts w:hint="eastAsia" w:ascii="Times New Roman" w:hAnsi="Times New Roman" w:eastAsia="Calibri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SimSun"/>
                <w:color w:val="000000"/>
                <w:sz w:val="28"/>
                <w:szCs w:val="28"/>
              </w:rPr>
              <w:t xml:space="preserve">        Price (Ksh/Kg)</w:t>
            </w:r>
          </w:p>
        </w:tc>
        <w:tc>
          <w:tcPr>
            <w:tcW w:w="2893" w:type="dxa"/>
            <w:noWrap/>
            <w:vAlign w:val="bottom"/>
          </w:tcPr>
          <w:p w14:paraId="5E73AF48">
            <w:pPr>
              <w:keepNext w:val="0"/>
              <w:keepLines w:val="0"/>
              <w:widowControl/>
              <w:suppressLineNumbers w:val="0"/>
              <w:autoSpaceDE/>
              <w:autoSpaceDN w:val="0"/>
              <w:spacing w:before="0" w:beforeAutospacing="0" w:after="0" w:afterAutospacing="0" w:line="240" w:lineRule="auto"/>
              <w:ind w:left="0" w:right="0"/>
              <w:textAlignment w:val="bottom"/>
              <w:rPr>
                <w:rFonts w:hint="eastAsia" w:ascii="Times New Roman" w:hAnsi="Times New Roman" w:eastAsia="Calibri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SimSun"/>
                <w:color w:val="000000"/>
                <w:sz w:val="28"/>
                <w:szCs w:val="28"/>
              </w:rPr>
              <w:t>Demand (Kg)</w:t>
            </w:r>
          </w:p>
        </w:tc>
      </w:tr>
      <w:tr w14:paraId="2E1800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2" w:hRule="atLeast"/>
        </w:trPr>
        <w:tc>
          <w:tcPr>
            <w:tcW w:w="2599" w:type="dxa"/>
            <w:noWrap/>
            <w:vAlign w:val="bottom"/>
          </w:tcPr>
          <w:p w14:paraId="195B6B48">
            <w:pPr>
              <w:keepNext w:val="0"/>
              <w:keepLines w:val="0"/>
              <w:widowControl/>
              <w:suppressLineNumbers w:val="0"/>
              <w:autoSpaceDE/>
              <w:autoSpaceDN w:val="0"/>
              <w:spacing w:before="0" w:beforeAutospacing="0" w:after="0" w:afterAutospacing="0" w:line="240" w:lineRule="auto"/>
              <w:ind w:left="0" w:right="0"/>
              <w:jc w:val="center"/>
              <w:textAlignment w:val="bottom"/>
              <w:rPr>
                <w:rFonts w:hint="eastAsia" w:ascii="Times New Roman" w:hAnsi="Times New Roman" w:eastAsia="Calibri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SimSun"/>
                <w:color w:val="000000"/>
                <w:sz w:val="28"/>
                <w:szCs w:val="28"/>
              </w:rPr>
              <w:t>5</w:t>
            </w:r>
          </w:p>
        </w:tc>
        <w:tc>
          <w:tcPr>
            <w:tcW w:w="2893" w:type="dxa"/>
            <w:noWrap/>
            <w:vAlign w:val="bottom"/>
          </w:tcPr>
          <w:p w14:paraId="632F713C">
            <w:pPr>
              <w:keepNext w:val="0"/>
              <w:keepLines w:val="0"/>
              <w:widowControl/>
              <w:suppressLineNumbers w:val="0"/>
              <w:autoSpaceDE/>
              <w:autoSpaceDN w:val="0"/>
              <w:spacing w:before="0" w:beforeAutospacing="0" w:after="0" w:afterAutospacing="0" w:line="240" w:lineRule="auto"/>
              <w:ind w:left="0" w:right="0"/>
              <w:jc w:val="center"/>
              <w:textAlignment w:val="bottom"/>
              <w:rPr>
                <w:rFonts w:hint="eastAsia" w:ascii="Times New Roman" w:hAnsi="Times New Roman" w:eastAsia="Calibri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SimSun"/>
                <w:color w:val="000000"/>
                <w:sz w:val="28"/>
                <w:szCs w:val="28"/>
              </w:rPr>
              <w:t>50</w:t>
            </w:r>
          </w:p>
        </w:tc>
      </w:tr>
      <w:tr w14:paraId="5C4B77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</w:trPr>
        <w:tc>
          <w:tcPr>
            <w:tcW w:w="2599" w:type="dxa"/>
            <w:noWrap/>
            <w:vAlign w:val="bottom"/>
          </w:tcPr>
          <w:p w14:paraId="69E9A200">
            <w:pPr>
              <w:keepNext w:val="0"/>
              <w:keepLines w:val="0"/>
              <w:widowControl/>
              <w:suppressLineNumbers w:val="0"/>
              <w:autoSpaceDE/>
              <w:autoSpaceDN w:val="0"/>
              <w:spacing w:before="0" w:beforeAutospacing="0" w:after="0" w:afterAutospacing="0" w:line="240" w:lineRule="auto"/>
              <w:ind w:left="0" w:right="0"/>
              <w:jc w:val="center"/>
              <w:textAlignment w:val="bottom"/>
              <w:rPr>
                <w:rFonts w:hint="eastAsia" w:ascii="Times New Roman" w:hAnsi="Times New Roman" w:eastAsia="Calibri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SimSun"/>
                <w:color w:val="000000"/>
                <w:sz w:val="28"/>
                <w:szCs w:val="28"/>
              </w:rPr>
              <w:t>10</w:t>
            </w:r>
          </w:p>
        </w:tc>
        <w:tc>
          <w:tcPr>
            <w:tcW w:w="2893" w:type="dxa"/>
            <w:noWrap/>
            <w:vAlign w:val="bottom"/>
          </w:tcPr>
          <w:p w14:paraId="42F8C286">
            <w:pPr>
              <w:keepNext w:val="0"/>
              <w:keepLines w:val="0"/>
              <w:widowControl/>
              <w:suppressLineNumbers w:val="0"/>
              <w:autoSpaceDE/>
              <w:autoSpaceDN w:val="0"/>
              <w:spacing w:before="0" w:beforeAutospacing="0" w:after="0" w:afterAutospacing="0" w:line="240" w:lineRule="auto"/>
              <w:ind w:left="0" w:right="0"/>
              <w:jc w:val="center"/>
              <w:textAlignment w:val="bottom"/>
              <w:rPr>
                <w:rFonts w:hint="eastAsia" w:ascii="Times New Roman" w:hAnsi="Times New Roman" w:eastAsia="Calibri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SimSun"/>
                <w:color w:val="000000"/>
                <w:sz w:val="28"/>
                <w:szCs w:val="28"/>
              </w:rPr>
              <w:t>40</w:t>
            </w:r>
          </w:p>
        </w:tc>
      </w:tr>
      <w:tr w14:paraId="7F3F86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599" w:type="dxa"/>
            <w:noWrap/>
            <w:vAlign w:val="bottom"/>
          </w:tcPr>
          <w:p w14:paraId="56318E40">
            <w:pPr>
              <w:keepNext w:val="0"/>
              <w:keepLines w:val="0"/>
              <w:widowControl/>
              <w:suppressLineNumbers w:val="0"/>
              <w:autoSpaceDE/>
              <w:autoSpaceDN w:val="0"/>
              <w:spacing w:before="0" w:beforeAutospacing="0" w:after="0" w:afterAutospacing="0" w:line="240" w:lineRule="auto"/>
              <w:ind w:left="0" w:right="0"/>
              <w:jc w:val="center"/>
              <w:textAlignment w:val="bottom"/>
              <w:rPr>
                <w:rFonts w:hint="eastAsia" w:ascii="Times New Roman" w:hAnsi="Times New Roman" w:eastAsia="Calibri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SimSun"/>
                <w:color w:val="000000"/>
                <w:sz w:val="28"/>
                <w:szCs w:val="28"/>
              </w:rPr>
              <w:t>15</w:t>
            </w:r>
          </w:p>
        </w:tc>
        <w:tc>
          <w:tcPr>
            <w:tcW w:w="2893" w:type="dxa"/>
            <w:noWrap/>
            <w:vAlign w:val="bottom"/>
          </w:tcPr>
          <w:p w14:paraId="462B1E8B">
            <w:pPr>
              <w:keepNext w:val="0"/>
              <w:keepLines w:val="0"/>
              <w:widowControl/>
              <w:suppressLineNumbers w:val="0"/>
              <w:autoSpaceDE/>
              <w:autoSpaceDN w:val="0"/>
              <w:spacing w:before="0" w:beforeAutospacing="0" w:after="0" w:afterAutospacing="0" w:line="240" w:lineRule="auto"/>
              <w:ind w:left="0" w:right="0"/>
              <w:jc w:val="center"/>
              <w:textAlignment w:val="bottom"/>
              <w:rPr>
                <w:rFonts w:hint="eastAsia" w:ascii="Times New Roman" w:hAnsi="Times New Roman" w:eastAsia="Calibri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SimSun"/>
                <w:color w:val="000000"/>
                <w:sz w:val="28"/>
                <w:szCs w:val="28"/>
              </w:rPr>
              <w:t>35</w:t>
            </w:r>
          </w:p>
        </w:tc>
      </w:tr>
      <w:tr w14:paraId="6A5C6B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599" w:type="dxa"/>
            <w:noWrap/>
            <w:vAlign w:val="bottom"/>
          </w:tcPr>
          <w:p w14:paraId="431990B6">
            <w:pPr>
              <w:keepNext w:val="0"/>
              <w:keepLines w:val="0"/>
              <w:widowControl/>
              <w:suppressLineNumbers w:val="0"/>
              <w:autoSpaceDE/>
              <w:autoSpaceDN w:val="0"/>
              <w:spacing w:before="0" w:beforeAutospacing="0" w:after="0" w:afterAutospacing="0" w:line="240" w:lineRule="auto"/>
              <w:ind w:left="0" w:right="0"/>
              <w:jc w:val="center"/>
              <w:textAlignment w:val="bottom"/>
              <w:rPr>
                <w:rFonts w:hint="eastAsia" w:ascii="Times New Roman" w:hAnsi="Times New Roman" w:eastAsia="Calibri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SimSun"/>
                <w:color w:val="000000"/>
                <w:sz w:val="28"/>
                <w:szCs w:val="28"/>
              </w:rPr>
              <w:t>20</w:t>
            </w:r>
          </w:p>
        </w:tc>
        <w:tc>
          <w:tcPr>
            <w:tcW w:w="2893" w:type="dxa"/>
            <w:noWrap/>
            <w:vAlign w:val="bottom"/>
          </w:tcPr>
          <w:p w14:paraId="46D166AA">
            <w:pPr>
              <w:keepNext w:val="0"/>
              <w:keepLines w:val="0"/>
              <w:widowControl/>
              <w:suppressLineNumbers w:val="0"/>
              <w:autoSpaceDE/>
              <w:autoSpaceDN w:val="0"/>
              <w:spacing w:before="0" w:beforeAutospacing="0" w:after="0" w:afterAutospacing="0" w:line="240" w:lineRule="auto"/>
              <w:ind w:left="0" w:right="0"/>
              <w:jc w:val="center"/>
              <w:textAlignment w:val="bottom"/>
              <w:rPr>
                <w:rFonts w:hint="eastAsia" w:ascii="Times New Roman" w:hAnsi="Times New Roman" w:eastAsia="Calibri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SimSun"/>
                <w:color w:val="000000"/>
                <w:sz w:val="28"/>
                <w:szCs w:val="28"/>
              </w:rPr>
              <w:t>25</w:t>
            </w:r>
          </w:p>
        </w:tc>
      </w:tr>
      <w:tr w14:paraId="7093F6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599" w:type="dxa"/>
            <w:noWrap/>
            <w:vAlign w:val="bottom"/>
          </w:tcPr>
          <w:p w14:paraId="769D0ACB">
            <w:pPr>
              <w:keepNext w:val="0"/>
              <w:keepLines w:val="0"/>
              <w:widowControl/>
              <w:suppressLineNumbers w:val="0"/>
              <w:autoSpaceDE/>
              <w:autoSpaceDN w:val="0"/>
              <w:spacing w:before="0" w:beforeAutospacing="0" w:after="0" w:afterAutospacing="0" w:line="240" w:lineRule="auto"/>
              <w:ind w:left="0" w:right="0"/>
              <w:jc w:val="center"/>
              <w:textAlignment w:val="bottom"/>
              <w:rPr>
                <w:rFonts w:hint="eastAsia" w:ascii="Times New Roman" w:hAnsi="Times New Roman" w:eastAsia="Calibri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SimSun"/>
                <w:color w:val="000000"/>
                <w:sz w:val="28"/>
                <w:szCs w:val="28"/>
              </w:rPr>
              <w:t>25</w:t>
            </w:r>
          </w:p>
        </w:tc>
        <w:tc>
          <w:tcPr>
            <w:tcW w:w="2893" w:type="dxa"/>
            <w:noWrap/>
            <w:vAlign w:val="bottom"/>
          </w:tcPr>
          <w:p w14:paraId="01B3FA3F">
            <w:pPr>
              <w:keepNext w:val="0"/>
              <w:keepLines w:val="0"/>
              <w:widowControl/>
              <w:suppressLineNumbers w:val="0"/>
              <w:autoSpaceDE/>
              <w:autoSpaceDN w:val="0"/>
              <w:spacing w:before="0" w:beforeAutospacing="0" w:after="0" w:afterAutospacing="0" w:line="240" w:lineRule="auto"/>
              <w:ind w:left="0" w:right="0"/>
              <w:jc w:val="center"/>
              <w:textAlignment w:val="bottom"/>
              <w:rPr>
                <w:rFonts w:hint="eastAsia" w:ascii="Times New Roman" w:hAnsi="Times New Roman" w:eastAsia="Calibri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SimSun"/>
                <w:color w:val="000000"/>
                <w:sz w:val="28"/>
                <w:szCs w:val="28"/>
              </w:rPr>
              <w:t>20</w:t>
            </w:r>
          </w:p>
        </w:tc>
      </w:tr>
      <w:tr w14:paraId="2A088D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599" w:type="dxa"/>
            <w:noWrap/>
            <w:vAlign w:val="bottom"/>
          </w:tcPr>
          <w:p w14:paraId="77761E6C">
            <w:pPr>
              <w:keepNext w:val="0"/>
              <w:keepLines w:val="0"/>
              <w:widowControl/>
              <w:suppressLineNumbers w:val="0"/>
              <w:autoSpaceDE/>
              <w:autoSpaceDN w:val="0"/>
              <w:spacing w:before="0" w:beforeAutospacing="0" w:after="0" w:afterAutospacing="0" w:line="240" w:lineRule="auto"/>
              <w:ind w:left="0" w:right="0"/>
              <w:jc w:val="center"/>
              <w:textAlignment w:val="bottom"/>
              <w:rPr>
                <w:rFonts w:hint="eastAsia" w:ascii="Times New Roman" w:hAnsi="Times New Roman" w:eastAsia="Calibri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SimSun"/>
                <w:color w:val="000000"/>
                <w:sz w:val="28"/>
                <w:szCs w:val="28"/>
              </w:rPr>
              <w:t>30</w:t>
            </w:r>
          </w:p>
        </w:tc>
        <w:tc>
          <w:tcPr>
            <w:tcW w:w="2893" w:type="dxa"/>
            <w:noWrap/>
            <w:vAlign w:val="bottom"/>
          </w:tcPr>
          <w:p w14:paraId="097A0B1A">
            <w:pPr>
              <w:keepNext w:val="0"/>
              <w:keepLines w:val="0"/>
              <w:widowControl/>
              <w:suppressLineNumbers w:val="0"/>
              <w:autoSpaceDE/>
              <w:autoSpaceDN w:val="0"/>
              <w:spacing w:before="0" w:beforeAutospacing="0" w:after="0" w:afterAutospacing="0" w:line="240" w:lineRule="auto"/>
              <w:ind w:left="0" w:right="0"/>
              <w:jc w:val="center"/>
              <w:textAlignment w:val="bottom"/>
              <w:rPr>
                <w:rFonts w:hint="eastAsia" w:ascii="Times New Roman" w:hAnsi="Times New Roman" w:eastAsia="Calibri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SimSun"/>
                <w:color w:val="000000"/>
                <w:sz w:val="28"/>
                <w:szCs w:val="28"/>
              </w:rPr>
              <w:t>15</w:t>
            </w:r>
          </w:p>
        </w:tc>
      </w:tr>
      <w:tr w14:paraId="523816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" w:hRule="atLeast"/>
        </w:trPr>
        <w:tc>
          <w:tcPr>
            <w:tcW w:w="2599" w:type="dxa"/>
            <w:noWrap/>
            <w:vAlign w:val="bottom"/>
          </w:tcPr>
          <w:p w14:paraId="2520DCC6">
            <w:pPr>
              <w:keepNext w:val="0"/>
              <w:keepLines w:val="0"/>
              <w:widowControl/>
              <w:suppressLineNumbers w:val="0"/>
              <w:autoSpaceDE/>
              <w:autoSpaceDN w:val="0"/>
              <w:spacing w:before="0" w:beforeAutospacing="0" w:after="0" w:afterAutospacing="0" w:line="240" w:lineRule="auto"/>
              <w:ind w:left="0" w:right="0"/>
              <w:jc w:val="center"/>
              <w:textAlignment w:val="bottom"/>
              <w:rPr>
                <w:rFonts w:hint="eastAsia" w:ascii="Times New Roman" w:hAnsi="Times New Roman" w:eastAsia="Calibri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SimSun"/>
                <w:color w:val="000000"/>
                <w:sz w:val="28"/>
                <w:szCs w:val="28"/>
              </w:rPr>
              <w:t>35</w:t>
            </w:r>
          </w:p>
        </w:tc>
        <w:tc>
          <w:tcPr>
            <w:tcW w:w="2893" w:type="dxa"/>
            <w:noWrap/>
            <w:vAlign w:val="bottom"/>
          </w:tcPr>
          <w:p w14:paraId="78C254B2">
            <w:pPr>
              <w:keepNext w:val="0"/>
              <w:keepLines w:val="0"/>
              <w:widowControl/>
              <w:suppressLineNumbers w:val="0"/>
              <w:autoSpaceDE/>
              <w:autoSpaceDN w:val="0"/>
              <w:spacing w:before="0" w:beforeAutospacing="0" w:after="0" w:afterAutospacing="0" w:line="240" w:lineRule="auto"/>
              <w:ind w:left="0" w:right="0"/>
              <w:jc w:val="center"/>
              <w:textAlignment w:val="bottom"/>
              <w:rPr>
                <w:rFonts w:hint="eastAsia" w:ascii="Times New Roman" w:hAnsi="Times New Roman" w:eastAsia="Calibri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SimSun"/>
                <w:color w:val="000000"/>
                <w:sz w:val="28"/>
                <w:szCs w:val="28"/>
              </w:rPr>
              <w:t>10</w:t>
            </w:r>
          </w:p>
        </w:tc>
      </w:tr>
    </w:tbl>
    <w:p w14:paraId="5E60922B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6185E909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4203A1B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QUESTION FOUR</w:t>
      </w:r>
    </w:p>
    <w:p w14:paraId="3BF2F64E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52048509">
      <w:pPr>
        <w:spacing w:after="0" w:line="360" w:lineRule="auto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a). Discuss the necessary and sufficient conditions for profit maximization by a firm.  Support your answer with appropriate illustrations.   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>(5marks)</w:t>
      </w:r>
    </w:p>
    <w:p w14:paraId="2AC90E90">
      <w:pPr>
        <w:spacing w:after="0" w:line="360" w:lineRule="auto"/>
        <w:jc w:val="both"/>
        <w:rPr>
          <w:rFonts w:ascii="Times New Roman" w:hAnsi="Times New Roman" w:cs="Times New Roman" w:eastAsiaTheme="minorEastAsia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b). Maximize the following total profit function for a firm and evaluate it at the desired critical value;</w:t>
      </w:r>
      <m:oMath>
        <m:r>
          <m:rPr/>
          <w:rPr>
            <w:rFonts w:ascii="Cambria Math" w:hAnsi="Cambria Math" w:cs="Times New Roman"/>
            <w:sz w:val="28"/>
            <w:szCs w:val="28"/>
          </w:rPr>
          <m:t xml:space="preserve"> π=</m:t>
        </m:r>
        <m:r>
          <m:rPr>
            <m:sty m:val="p"/>
          </m:rPr>
          <w:rPr>
            <w:rFonts w:ascii="Cambria Math" w:hAnsi="Cambria Math" w:cs="Times New Roman"/>
            <w:sz w:val="28"/>
            <w:szCs w:val="28"/>
          </w:rPr>
          <m:t>−3Q</m:t>
        </m:r>
        <m:r>
          <m:rPr>
            <m:sty m:val="p"/>
          </m:rPr>
          <w:rPr>
            <w:rFonts w:ascii="Cambria Math" w:hAnsi="Cambria Math" w:cs="Times New Roman"/>
            <w:sz w:val="28"/>
            <w:szCs w:val="28"/>
            <w:vertAlign w:val="superscript"/>
          </w:rPr>
          <m:t>2</m:t>
        </m:r>
        <m:r>
          <m:rPr>
            <m:sty m:val="p"/>
          </m:rPr>
          <w:rPr>
            <w:rFonts w:ascii="Cambria Math" w:hAnsi="Cambria Math" w:cs="Times New Roman"/>
            <w:sz w:val="28"/>
            <w:szCs w:val="28"/>
          </w:rPr>
          <m:t xml:space="preserve"> + 33Q – 72</m:t>
        </m:r>
      </m:oMath>
      <w:r>
        <w:rPr>
          <w:rFonts w:ascii="Times New Roman" w:hAnsi="Times New Roman" w:cs="Times New Roman" w:eastAsiaTheme="minorEastAsia"/>
          <w:sz w:val="28"/>
          <w:szCs w:val="28"/>
        </w:rPr>
        <w:t xml:space="preserve">                                           </w:t>
      </w:r>
      <w:r>
        <w:rPr>
          <w:rFonts w:ascii="Times New Roman" w:hAnsi="Times New Roman" w:cs="Times New Roman" w:eastAsiaTheme="minorEastAsia"/>
          <w:b/>
          <w:bCs/>
          <w:sz w:val="28"/>
          <w:szCs w:val="28"/>
        </w:rPr>
        <w:t>(6marks)</w:t>
      </w:r>
    </w:p>
    <w:p w14:paraId="653E071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eastAsiaTheme="minorEastAsia"/>
          <w:sz w:val="28"/>
          <w:szCs w:val="28"/>
        </w:rPr>
        <w:t xml:space="preserve">c). Using appropriate examples, distinguish between perfect and imperfect markets.                             </w:t>
      </w:r>
    </w:p>
    <w:p w14:paraId="02C4BBF7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(4marks)                                                                                                            </w:t>
      </w:r>
    </w:p>
    <w:p w14:paraId="74D954AA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75CFA27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47B71D6A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54667F4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1CCAD71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0F26C640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5F01869E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QUESTION FIVE</w:t>
      </w:r>
    </w:p>
    <w:p w14:paraId="55A8715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524B87F7">
      <w:pPr>
        <w:spacing w:after="0" w:line="360" w:lineRule="auto"/>
        <w:jc w:val="both"/>
        <w:rPr>
          <w:rStyle w:val="6"/>
          <w:rFonts w:ascii="Times New Roman" w:hAnsi="Times New Roman" w:cs="Times New Roman"/>
          <w:b w:val="0"/>
          <w:bCs w:val="0"/>
          <w:color w:val="auto"/>
          <w:spacing w:val="5"/>
          <w:sz w:val="28"/>
          <w:szCs w:val="28"/>
          <w:shd w:val="clear" w:color="auto" w:fill="FFFFFF"/>
        </w:rPr>
      </w:pPr>
      <w:r>
        <w:rPr>
          <w:rStyle w:val="6"/>
          <w:rFonts w:ascii="Times New Roman" w:hAnsi="Times New Roman" w:cs="Times New Roman"/>
          <w:b w:val="0"/>
          <w:bCs w:val="0"/>
          <w:color w:val="auto"/>
          <w:spacing w:val="5"/>
          <w:sz w:val="28"/>
          <w:szCs w:val="28"/>
          <w:shd w:val="clear" w:color="auto" w:fill="FFFFFF"/>
        </w:rPr>
        <w:t xml:space="preserve">a). The following data were collected by an MBA student on a particular business unit in Homa Bay County; Variable cost per unit is  </w:t>
      </w:r>
      <m:oMath>
        <m:r>
          <m:rPr/>
          <w:rPr>
            <w:rStyle w:val="6"/>
            <w:rFonts w:ascii="Cambria Math" w:hAnsi="Cambria Math" w:cs="Times New Roman"/>
            <w:color w:val="auto"/>
            <w:spacing w:val="5"/>
            <w:sz w:val="28"/>
            <w:szCs w:val="28"/>
            <w:shd w:val="clear" w:color="auto" w:fill="FFFFFF"/>
          </w:rPr>
          <m:t>£</m:t>
        </m:r>
      </m:oMath>
      <w:r>
        <w:rPr>
          <w:rStyle w:val="6"/>
          <w:rFonts w:ascii="Times New Roman" w:hAnsi="Times New Roman" w:cs="Times New Roman"/>
          <w:b w:val="0"/>
          <w:bCs w:val="0"/>
          <w:color w:val="auto"/>
          <w:spacing w:val="5"/>
          <w:sz w:val="28"/>
          <w:szCs w:val="28"/>
          <w:shd w:val="clear" w:color="auto" w:fill="FFFFFF"/>
        </w:rPr>
        <w:t xml:space="preserve">15, fixed expenses </w:t>
      </w:r>
      <m:oMath>
        <m:r>
          <m:rPr/>
          <w:rPr>
            <w:rStyle w:val="6"/>
            <w:rFonts w:ascii="Cambria Math" w:hAnsi="Cambria Math" w:cs="Times New Roman"/>
            <w:color w:val="auto"/>
            <w:spacing w:val="5"/>
            <w:sz w:val="28"/>
            <w:szCs w:val="28"/>
            <w:shd w:val="clear" w:color="auto" w:fill="FFFFFF"/>
          </w:rPr>
          <m:t>£</m:t>
        </m:r>
      </m:oMath>
      <w:r>
        <w:rPr>
          <w:rStyle w:val="6"/>
          <w:rFonts w:ascii="Times New Roman" w:hAnsi="Times New Roman" w:cs="Times New Roman"/>
          <w:b w:val="0"/>
          <w:bCs w:val="0"/>
          <w:color w:val="auto"/>
          <w:spacing w:val="5"/>
          <w:sz w:val="28"/>
          <w:szCs w:val="28"/>
          <w:shd w:val="clear" w:color="auto" w:fill="FFFFFF"/>
        </w:rPr>
        <w:t xml:space="preserve">50000 and the selling price per unit </w:t>
      </w:r>
      <m:oMath>
        <m:r>
          <m:rPr/>
          <w:rPr>
            <w:rStyle w:val="6"/>
            <w:rFonts w:ascii="Cambria Math" w:hAnsi="Cambria Math" w:cs="Times New Roman"/>
            <w:color w:val="auto"/>
            <w:spacing w:val="5"/>
            <w:sz w:val="28"/>
            <w:szCs w:val="28"/>
            <w:shd w:val="clear" w:color="auto" w:fill="FFFFFF"/>
          </w:rPr>
          <m:t>£</m:t>
        </m:r>
      </m:oMath>
      <w:r>
        <w:rPr>
          <w:rStyle w:val="6"/>
          <w:rFonts w:ascii="Times New Roman" w:hAnsi="Times New Roman" w:cs="Times New Roman"/>
          <w:b w:val="0"/>
          <w:bCs w:val="0"/>
          <w:color w:val="auto"/>
          <w:spacing w:val="5"/>
          <w:sz w:val="28"/>
          <w:szCs w:val="28"/>
          <w:shd w:val="clear" w:color="auto" w:fill="FFFFFF"/>
        </w:rPr>
        <w:t>20.</w:t>
      </w:r>
    </w:p>
    <w:p w14:paraId="59593AA6">
      <w:pPr>
        <w:spacing w:after="0" w:line="360" w:lineRule="auto"/>
        <w:jc w:val="left"/>
        <w:rPr>
          <w:rStyle w:val="6"/>
          <w:rFonts w:ascii="Times New Roman" w:hAnsi="Times New Roman" w:cs="Times New Roman"/>
          <w:color w:val="auto"/>
          <w:spacing w:val="5"/>
          <w:sz w:val="28"/>
          <w:szCs w:val="28"/>
          <w:shd w:val="clear" w:color="auto" w:fill="FFFFFF"/>
        </w:rPr>
      </w:pPr>
      <w:r>
        <w:rPr>
          <w:rStyle w:val="6"/>
          <w:rFonts w:ascii="Times New Roman" w:hAnsi="Times New Roman" w:cs="Times New Roman"/>
          <w:b w:val="0"/>
          <w:bCs w:val="0"/>
          <w:color w:val="auto"/>
          <w:spacing w:val="5"/>
          <w:sz w:val="28"/>
          <w:szCs w:val="28"/>
          <w:shd w:val="clear" w:color="auto" w:fill="FFFFFF"/>
        </w:rPr>
        <w:t xml:space="preserve">i). Calculate the firm’s breakeven output.                                              </w:t>
      </w:r>
      <w:r>
        <w:rPr>
          <w:rStyle w:val="6"/>
          <w:rFonts w:ascii="Times New Roman" w:hAnsi="Times New Roman" w:cs="Times New Roman"/>
          <w:color w:val="auto"/>
          <w:spacing w:val="5"/>
          <w:sz w:val="28"/>
          <w:szCs w:val="28"/>
          <w:shd w:val="clear" w:color="auto" w:fill="FFFFFF"/>
        </w:rPr>
        <w:t>(4marks)</w:t>
      </w:r>
    </w:p>
    <w:p w14:paraId="462CD05B">
      <w:pPr>
        <w:spacing w:after="0" w:line="360" w:lineRule="auto"/>
        <w:jc w:val="both"/>
        <w:rPr>
          <w:rStyle w:val="6"/>
          <w:rFonts w:ascii="Times New Roman" w:hAnsi="Times New Roman" w:cs="Times New Roman"/>
          <w:color w:val="424142"/>
          <w:spacing w:val="5"/>
          <w:sz w:val="28"/>
          <w:szCs w:val="28"/>
          <w:shd w:val="clear" w:color="auto" w:fill="FFFFFF"/>
        </w:rPr>
      </w:pPr>
      <w:r>
        <w:rPr>
          <w:rStyle w:val="6"/>
          <w:rFonts w:ascii="Times New Roman" w:hAnsi="Times New Roman" w:cs="Times New Roman"/>
          <w:b w:val="0"/>
          <w:bCs w:val="0"/>
          <w:color w:val="auto"/>
          <w:spacing w:val="5"/>
          <w:sz w:val="28"/>
          <w:szCs w:val="28"/>
          <w:shd w:val="clear" w:color="auto" w:fill="FFFFFF"/>
        </w:rPr>
        <w:t xml:space="preserve">ii). What will be the selling price per unit if the firm’s breakeven point is set at   30000 units?                                                                                           </w:t>
      </w:r>
      <w:r>
        <w:rPr>
          <w:rStyle w:val="6"/>
          <w:rFonts w:ascii="Times New Roman" w:hAnsi="Times New Roman" w:cs="Times New Roman"/>
          <w:color w:val="auto"/>
          <w:spacing w:val="5"/>
          <w:sz w:val="28"/>
          <w:szCs w:val="28"/>
          <w:shd w:val="clear" w:color="auto" w:fill="FFFFFF"/>
        </w:rPr>
        <w:t>(3marks)</w:t>
      </w:r>
    </w:p>
    <w:p w14:paraId="3A5959B5">
      <w:pPr>
        <w:spacing w:after="0" w:line="360" w:lineRule="auto"/>
        <w:jc w:val="both"/>
        <w:rPr>
          <w:rStyle w:val="6"/>
          <w:rFonts w:ascii="Times New Roman" w:hAnsi="Times New Roman" w:cs="Times New Roman"/>
          <w:color w:val="auto"/>
          <w:spacing w:val="5"/>
          <w:sz w:val="28"/>
          <w:szCs w:val="28"/>
          <w:shd w:val="clear" w:color="auto" w:fill="FFFFFF"/>
        </w:rPr>
      </w:pPr>
      <w:r>
        <w:rPr>
          <w:rStyle w:val="6"/>
          <w:rFonts w:ascii="Times New Roman" w:hAnsi="Times New Roman" w:cs="Times New Roman"/>
          <w:b w:val="0"/>
          <w:bCs w:val="0"/>
          <w:color w:val="auto"/>
          <w:spacing w:val="5"/>
          <w:sz w:val="28"/>
          <w:szCs w:val="28"/>
          <w:shd w:val="clear" w:color="auto" w:fill="FFFFFF"/>
        </w:rPr>
        <w:t xml:space="preserve">iii). If the firm intends to make a profit of </w:t>
      </w:r>
      <m:oMath>
        <m:r>
          <m:rPr/>
          <w:rPr>
            <w:rStyle w:val="6"/>
            <w:rFonts w:ascii="Cambria Math" w:hAnsi="Cambria Math" w:cs="Times New Roman"/>
            <w:color w:val="auto"/>
            <w:spacing w:val="5"/>
            <w:sz w:val="28"/>
            <w:szCs w:val="28"/>
            <w:shd w:val="clear" w:color="auto" w:fill="FFFFFF"/>
          </w:rPr>
          <m:t>£</m:t>
        </m:r>
      </m:oMath>
      <w:r>
        <w:rPr>
          <w:rStyle w:val="6"/>
          <w:rFonts w:ascii="Times New Roman" w:hAnsi="Times New Roman" w:cs="Times New Roman"/>
          <w:b w:val="0"/>
          <w:bCs w:val="0"/>
          <w:color w:val="auto"/>
          <w:spacing w:val="5"/>
          <w:sz w:val="28"/>
          <w:szCs w:val="28"/>
          <w:shd w:val="clear" w:color="auto" w:fill="FFFFFF"/>
        </w:rPr>
        <w:t xml:space="preserve">100,000, what quantity should be produced?                                                                                              </w:t>
      </w:r>
      <w:r>
        <w:rPr>
          <w:rStyle w:val="6"/>
          <w:rFonts w:ascii="Times New Roman" w:hAnsi="Times New Roman" w:cs="Times New Roman"/>
          <w:color w:val="auto"/>
          <w:spacing w:val="5"/>
          <w:sz w:val="28"/>
          <w:szCs w:val="28"/>
          <w:shd w:val="clear" w:color="auto" w:fill="FFFFFF"/>
        </w:rPr>
        <w:t>(4marks)</w:t>
      </w:r>
    </w:p>
    <w:p w14:paraId="3747FB6C">
      <w:pPr>
        <w:spacing w:after="0" w:line="360" w:lineRule="auto"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>
        <w:rPr>
          <w:rStyle w:val="6"/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b). Discuss the economic benefit of breakeven analysis to a firm.               </w:t>
      </w:r>
      <w:r>
        <w:rPr>
          <w:rStyle w:val="6"/>
          <w:rFonts w:ascii="Times New Roman" w:hAnsi="Times New Roman" w:cs="Times New Roman"/>
          <w:color w:val="auto"/>
          <w:sz w:val="28"/>
          <w:szCs w:val="28"/>
        </w:rPr>
        <w:t>(4marks)</w:t>
      </w:r>
    </w:p>
    <w:p w14:paraId="64AFA56B">
      <w:pPr>
        <w:spacing w:after="0" w:line="240" w:lineRule="auto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49516609">
      <w:pPr>
        <w:spacing w:after="0" w:line="240" w:lineRule="auto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QUESTION SIX</w:t>
      </w:r>
    </w:p>
    <w:p w14:paraId="75EABC94">
      <w:pPr>
        <w:spacing w:after="0" w:line="360" w:lineRule="auto"/>
        <w:jc w:val="both"/>
        <w:rPr>
          <w:rStyle w:val="6"/>
          <w:rFonts w:ascii="Times New Roman" w:hAnsi="Times New Roman" w:cs="Times New Roman"/>
          <w:b w:val="0"/>
          <w:bCs w:val="0"/>
          <w:color w:val="auto"/>
          <w:spacing w:val="5"/>
          <w:sz w:val="28"/>
          <w:szCs w:val="28"/>
          <w:shd w:val="clear" w:color="auto" w:fill="FFFFFF"/>
        </w:rPr>
      </w:pPr>
      <w:r>
        <w:rPr>
          <w:rStyle w:val="6"/>
          <w:rFonts w:ascii="Times New Roman" w:hAnsi="Times New Roman" w:cs="Times New Roman"/>
          <w:b w:val="0"/>
          <w:bCs w:val="0"/>
          <w:color w:val="auto"/>
          <w:spacing w:val="5"/>
          <w:sz w:val="28"/>
          <w:szCs w:val="28"/>
          <w:shd w:val="clear" w:color="auto" w:fill="FFFFFF"/>
        </w:rPr>
        <w:t>a). Explain the objectives that a firm may aim at while setting its output prices.</w:t>
      </w:r>
    </w:p>
    <w:p w14:paraId="651A07CB">
      <w:pPr>
        <w:spacing w:after="0" w:line="360" w:lineRule="auto"/>
        <w:jc w:val="both"/>
        <w:rPr>
          <w:rStyle w:val="6"/>
          <w:rFonts w:ascii="Times New Roman" w:hAnsi="Times New Roman" w:cs="Times New Roman"/>
          <w:color w:val="auto"/>
          <w:spacing w:val="5"/>
          <w:sz w:val="28"/>
          <w:szCs w:val="28"/>
          <w:shd w:val="clear" w:color="auto" w:fill="FFFFFF"/>
        </w:rPr>
      </w:pPr>
      <w:r>
        <w:rPr>
          <w:rStyle w:val="6"/>
          <w:rFonts w:ascii="Times New Roman" w:hAnsi="Times New Roman" w:cs="Times New Roman"/>
          <w:b w:val="0"/>
          <w:bCs w:val="0"/>
          <w:color w:val="auto"/>
          <w:spacing w:val="5"/>
          <w:sz w:val="28"/>
          <w:szCs w:val="28"/>
          <w:shd w:val="clear" w:color="auto" w:fill="FFFFFF"/>
        </w:rPr>
        <w:t xml:space="preserve">                                                                                                             </w:t>
      </w:r>
      <w:r>
        <w:rPr>
          <w:rStyle w:val="6"/>
          <w:rFonts w:ascii="Times New Roman" w:hAnsi="Times New Roman" w:cs="Times New Roman"/>
          <w:color w:val="auto"/>
          <w:spacing w:val="5"/>
          <w:sz w:val="28"/>
          <w:szCs w:val="28"/>
          <w:shd w:val="clear" w:color="auto" w:fill="FFFFFF"/>
        </w:rPr>
        <w:t>(7marks)</w:t>
      </w:r>
    </w:p>
    <w:p w14:paraId="59A2D254">
      <w:pPr>
        <w:spacing w:after="0" w:line="360" w:lineRule="auto"/>
        <w:jc w:val="both"/>
        <w:rPr>
          <w:rStyle w:val="6"/>
          <w:rFonts w:ascii="Times New Roman" w:hAnsi="Times New Roman" w:cs="Times New Roman"/>
          <w:b w:val="0"/>
          <w:bCs w:val="0"/>
          <w:color w:val="auto"/>
          <w:spacing w:val="5"/>
          <w:sz w:val="28"/>
          <w:szCs w:val="28"/>
          <w:shd w:val="clear" w:color="auto" w:fill="FFFFFF"/>
        </w:rPr>
      </w:pPr>
      <w:r>
        <w:rPr>
          <w:rStyle w:val="6"/>
          <w:rFonts w:ascii="Times New Roman" w:hAnsi="Times New Roman" w:cs="Times New Roman"/>
          <w:b w:val="0"/>
          <w:bCs w:val="0"/>
          <w:color w:val="auto"/>
          <w:spacing w:val="5"/>
          <w:sz w:val="28"/>
          <w:szCs w:val="28"/>
          <w:shd w:val="clear" w:color="auto" w:fill="FFFFFF"/>
        </w:rPr>
        <w:t xml:space="preserve">b). Discuss the factors to be considered when pricing the product of a business firm.                                                                                                       </w:t>
      </w:r>
      <w:r>
        <w:rPr>
          <w:rStyle w:val="6"/>
          <w:rFonts w:ascii="Times New Roman" w:hAnsi="Times New Roman" w:cs="Times New Roman"/>
          <w:color w:val="auto"/>
          <w:spacing w:val="5"/>
          <w:sz w:val="28"/>
          <w:szCs w:val="28"/>
          <w:shd w:val="clear" w:color="auto" w:fill="FFFFFF"/>
        </w:rPr>
        <w:t>(8marks)</w:t>
      </w:r>
    </w:p>
    <w:sectPr>
      <w:pgSz w:w="12240" w:h="15840"/>
      <w:pgMar w:top="1000" w:right="1440" w:bottom="1440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Cambria Math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FE64DA4"/>
    <w:multiLevelType w:val="singleLevel"/>
    <w:tmpl w:val="AFE64DA4"/>
    <w:lvl w:ilvl="0" w:tentative="0">
      <w:start w:val="1"/>
      <w:numFmt w:val="lowerLetter"/>
      <w:lvlText w:val="%1)"/>
      <w:lvlJc w:val="left"/>
      <w:pPr>
        <w:tabs>
          <w:tab w:val="left" w:pos="312"/>
        </w:tabs>
      </w:pPr>
    </w:lvl>
  </w:abstractNum>
  <w:abstractNum w:abstractNumId="1">
    <w:nsid w:val="D7CA1E67"/>
    <w:multiLevelType w:val="singleLevel"/>
    <w:tmpl w:val="D7CA1E67"/>
    <w:lvl w:ilvl="0" w:tentative="0">
      <w:start w:val="1"/>
      <w:numFmt w:val="lowerRoman"/>
      <w:lvlText w:val="%1)"/>
      <w:lvlJc w:val="left"/>
      <w:pPr>
        <w:tabs>
          <w:tab w:val="left" w:pos="312"/>
        </w:tabs>
      </w:pPr>
    </w:lvl>
  </w:abstractNum>
  <w:abstractNum w:abstractNumId="2">
    <w:nsid w:val="FBFF50E7"/>
    <w:multiLevelType w:val="singleLevel"/>
    <w:tmpl w:val="FBFF50E7"/>
    <w:lvl w:ilvl="0" w:tentative="0">
      <w:start w:val="1"/>
      <w:numFmt w:val="lowerRoman"/>
      <w:lvlText w:val="%1)"/>
      <w:lvlJc w:val="left"/>
      <w:pPr>
        <w:tabs>
          <w:tab w:val="left" w:pos="312"/>
        </w:tabs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20"/>
  <w:displayHorizontalDrawingGridEvery w:val="1"/>
  <w:displayVerticalDrawingGridEvery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2DB0"/>
    <w:rsid w:val="000A73DC"/>
    <w:rsid w:val="001D06F5"/>
    <w:rsid w:val="00230809"/>
    <w:rsid w:val="00250C26"/>
    <w:rsid w:val="00266A98"/>
    <w:rsid w:val="00370EB7"/>
    <w:rsid w:val="00453A1F"/>
    <w:rsid w:val="00486599"/>
    <w:rsid w:val="0050448E"/>
    <w:rsid w:val="00514841"/>
    <w:rsid w:val="00526D03"/>
    <w:rsid w:val="00552DB0"/>
    <w:rsid w:val="00575E43"/>
    <w:rsid w:val="005B7FB6"/>
    <w:rsid w:val="006E0B5D"/>
    <w:rsid w:val="00706E28"/>
    <w:rsid w:val="007453F7"/>
    <w:rsid w:val="008976C2"/>
    <w:rsid w:val="008A7575"/>
    <w:rsid w:val="00943853"/>
    <w:rsid w:val="00A47C14"/>
    <w:rsid w:val="00A6774B"/>
    <w:rsid w:val="00A9633A"/>
    <w:rsid w:val="00AB35EC"/>
    <w:rsid w:val="00BE6024"/>
    <w:rsid w:val="00C44770"/>
    <w:rsid w:val="00C90EE6"/>
    <w:rsid w:val="00E436E9"/>
    <w:rsid w:val="00EF1F29"/>
    <w:rsid w:val="00F46195"/>
    <w:rsid w:val="00F76761"/>
    <w:rsid w:val="4200453F"/>
    <w:rsid w:val="5FFF6DF6"/>
    <w:rsid w:val="76780CDC"/>
    <w:rsid w:val="7E4F2675"/>
    <w:rsid w:val="BDC76A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Calibri" w:cs="Calibr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99" w:name="Placeholder Text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paragraph" w:styleId="2">
    <w:name w:val="heading 1"/>
    <w:next w:val="1"/>
    <w:link w:val="10"/>
    <w:qFormat/>
    <w:uiPriority w:val="9"/>
    <w:pPr>
      <w:keepNext/>
      <w:keepLines/>
      <w:widowControl w:val="0"/>
      <w:suppressLineNumbers w:val="0"/>
      <w:suppressAutoHyphens w:val="0"/>
      <w:autoSpaceDE/>
      <w:autoSpaceDN w:val="0"/>
      <w:spacing w:before="480" w:beforeAutospacing="0" w:after="0" w:afterAutospacing="0" w:line="264" w:lineRule="auto"/>
      <w:ind w:left="0" w:right="0"/>
      <w:jc w:val="left"/>
      <w:outlineLvl w:val="0"/>
    </w:pPr>
    <w:rPr>
      <w:rFonts w:hint="default" w:ascii="Cambria" w:hAnsi="Cambria" w:eastAsia="SimSun" w:cs="Cambria"/>
      <w:b/>
      <w:bCs/>
      <w:color w:val="366091"/>
      <w:kern w:val="0"/>
      <w:sz w:val="28"/>
      <w:szCs w:val="28"/>
      <w:lang w:val="en-US" w:eastAsia="zh-CN" w:bidi="ar"/>
    </w:rPr>
  </w:style>
  <w:style w:type="paragraph" w:styleId="3">
    <w:name w:val="heading 3"/>
    <w:next w:val="1"/>
    <w:link w:val="11"/>
    <w:semiHidden/>
    <w:unhideWhenUsed/>
    <w:qFormat/>
    <w:uiPriority w:val="9"/>
    <w:pPr>
      <w:keepNext/>
      <w:keepLines/>
      <w:widowControl w:val="0"/>
      <w:suppressLineNumbers w:val="0"/>
      <w:suppressAutoHyphens w:val="0"/>
      <w:autoSpaceDE/>
      <w:autoSpaceDN w:val="0"/>
      <w:spacing w:before="40" w:beforeAutospacing="0" w:after="0" w:afterAutospacing="0" w:line="264" w:lineRule="auto"/>
      <w:ind w:left="0" w:right="0"/>
      <w:jc w:val="left"/>
      <w:outlineLvl w:val="2"/>
    </w:pPr>
    <w:rPr>
      <w:rFonts w:hint="default" w:ascii="Cambria" w:hAnsi="Cambria" w:eastAsia="SimSun" w:cs="Cambria"/>
      <w:color w:val="243F61"/>
      <w:kern w:val="0"/>
      <w:sz w:val="24"/>
      <w:szCs w:val="24"/>
      <w:lang w:val="en-US" w:eastAsia="zh-CN" w:bidi="ar"/>
    </w:rPr>
  </w:style>
  <w:style w:type="character" w:default="1" w:styleId="4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pPr>
      <w:keepNext w:val="0"/>
      <w:keepLines w:val="0"/>
      <w:widowControl/>
      <w:suppressLineNumbers w:val="0"/>
      <w:autoSpaceDE/>
      <w:autoSpaceDN w:val="0"/>
      <w:spacing w:before="0" w:beforeAutospacing="0" w:after="160" w:afterAutospacing="0"/>
      <w:ind w:left="0" w:right="0"/>
    </w:pPr>
    <w:rPr>
      <w:rFonts w:hint="eastAsia" w:ascii="Calibri" w:hAnsi="Calibri" w:cs="Times New Roman"/>
      <w:sz w:val="22"/>
      <w:szCs w:val="22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6">
    <w:name w:val="Strong"/>
    <w:basedOn w:val="4"/>
    <w:qFormat/>
    <w:uiPriority w:val="22"/>
    <w:rPr>
      <w:b/>
      <w:bCs/>
    </w:rPr>
  </w:style>
  <w:style w:type="paragraph" w:styleId="7">
    <w:name w:val="List Paragraph"/>
    <w:basedOn w:val="1"/>
    <w:qFormat/>
    <w:uiPriority w:val="34"/>
    <w:pPr>
      <w:ind w:left="720"/>
      <w:contextualSpacing/>
    </w:pPr>
  </w:style>
  <w:style w:type="character" w:styleId="8">
    <w:name w:val="Placeholder Text"/>
    <w:basedOn w:val="4"/>
    <w:semiHidden/>
    <w:qFormat/>
    <w:uiPriority w:val="99"/>
    <w:rPr>
      <w:color w:val="808080"/>
    </w:rPr>
  </w:style>
  <w:style w:type="paragraph" w:customStyle="1" w:styleId="9">
    <w:name w:val="msonospacing"/>
    <w:qFormat/>
    <w:uiPriority w:val="0"/>
    <w:pPr>
      <w:keepNext w:val="0"/>
      <w:keepLines w:val="0"/>
      <w:widowControl/>
      <w:suppressLineNumbers w:val="0"/>
      <w:suppressAutoHyphens w:val="0"/>
      <w:autoSpaceDE/>
      <w:autoSpaceDN w:val="0"/>
      <w:spacing w:before="100" w:beforeAutospacing="0" w:after="0" w:afterAutospacing="0" w:line="240" w:lineRule="auto"/>
      <w:ind w:left="0" w:right="0"/>
      <w:jc w:val="left"/>
    </w:pPr>
    <w:rPr>
      <w:rFonts w:hint="eastAsia" w:ascii="Calibri" w:hAnsi="Calibri" w:eastAsia="Times New Roman" w:cs="Times New Roman"/>
      <w:kern w:val="0"/>
      <w:sz w:val="22"/>
      <w:szCs w:val="22"/>
      <w:lang w:val="en-US" w:eastAsia="zh-CN" w:bidi="ar"/>
    </w:rPr>
  </w:style>
  <w:style w:type="character" w:customStyle="1" w:styleId="10">
    <w:name w:val="Heading 1 Char"/>
    <w:link w:val="2"/>
    <w:qFormat/>
    <w:uiPriority w:val="0"/>
    <w:rPr>
      <w:rFonts w:hint="default" w:ascii="Cambria" w:hAnsi="Cambria" w:eastAsia="SimSun" w:cs="Cambria"/>
      <w:b/>
      <w:bCs/>
      <w:color w:val="366091"/>
      <w:sz w:val="28"/>
      <w:szCs w:val="28"/>
    </w:rPr>
  </w:style>
  <w:style w:type="character" w:customStyle="1" w:styleId="11">
    <w:name w:val="Heading 3 Char"/>
    <w:link w:val="3"/>
    <w:qFormat/>
    <w:uiPriority w:val="0"/>
    <w:rPr>
      <w:rFonts w:hint="default" w:ascii="Cambria" w:hAnsi="Cambria" w:eastAsia="SimSun" w:cs="Cambria"/>
      <w:color w:val="243F61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631</Words>
  <Characters>3603</Characters>
  <Lines>30</Lines>
  <Paragraphs>8</Paragraphs>
  <TotalTime>15</TotalTime>
  <ScaleCrop>false</ScaleCrop>
  <LinksUpToDate>false</LinksUpToDate>
  <CharactersWithSpaces>4226</CharactersWithSpaces>
  <Application>WPS Office_12.2.0.18911_F1E327BC-269C-435d-A152-05C5408002CA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2024-10-21T14:59:00Z</dcterms:created>
  <dc:creator>hp</dc:creator>
  <cp:lastModifiedBy>HP</cp:lastModifiedBy>
  <cp:lastPrinted>2024-11-28T11:18:20Z</cp:lastPrinted>
  <dcterms:modified xsi:type="dcterms:W3CDTF">2024-11-28T11:18:36Z</dcterms:modified>
  <cp:revision>25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1033-12.2.0.18911</vt:lpwstr>
  </property>
  <property fmtid="{D5CDD505-2E9C-101B-9397-08002B2CF9AE}" pid="3" name="ICV">
    <vt:lpwstr>1336976CC03BFA3A26B51767EEFD9ED3_43</vt:lpwstr>
  </property>
</Properties>
</file>