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D895C">
      <w:pPr>
        <w:spacing w:before="0"/>
        <w:jc w:val="center"/>
        <w:rPr>
          <w:b/>
          <w:sz w:val="28"/>
          <w:szCs w:val="28"/>
        </w:rPr>
      </w:pPr>
      <w:r>
        <w:rPr>
          <w:lang w:val="en-GB"/>
        </w:rPr>
        <w:drawing>
          <wp:inline distT="0" distB="0" distL="0" distR="0">
            <wp:extent cx="2857500" cy="1237615"/>
            <wp:effectExtent l="0" t="0" r="0" b="635"/>
            <wp:docPr id="954199303" name="Picture 954199303" descr="C:\Users\admin\Desktop\TM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99303" name="Picture 954199303" descr="C:\Users\admin\Desktop\TMU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857500" cy="1237615"/>
                    </a:xfrm>
                    <a:prstGeom prst="rect">
                      <a:avLst/>
                    </a:prstGeom>
                    <a:noFill/>
                    <a:ln>
                      <a:noFill/>
                    </a:ln>
                  </pic:spPr>
                </pic:pic>
              </a:graphicData>
            </a:graphic>
          </wp:inline>
        </w:drawing>
      </w:r>
    </w:p>
    <w:p w14:paraId="673F4B29">
      <w:pPr>
        <w:spacing w:before="240"/>
        <w:ind w:left="720" w:firstLine="720"/>
        <w:rPr>
          <w:rFonts w:ascii="Calisto MT" w:hAnsi="Calisto MT"/>
          <w:b/>
          <w:sz w:val="28"/>
          <w:szCs w:val="28"/>
        </w:rPr>
      </w:pPr>
      <w:r>
        <w:rPr>
          <w:rFonts w:ascii="Calisto MT" w:hAnsi="Calisto MT"/>
          <w:b/>
          <w:sz w:val="28"/>
          <w:szCs w:val="28"/>
        </w:rPr>
        <w:t>FACULTY OF BUSINESS AND ECONOMICS</w:t>
      </w:r>
    </w:p>
    <w:p w14:paraId="1044EF30">
      <w:pPr>
        <w:spacing w:before="240"/>
        <w:ind w:left="720" w:firstLine="720"/>
        <w:rPr>
          <w:rFonts w:ascii="Calisto MT" w:hAnsi="Calisto MT"/>
          <w:b/>
          <w:sz w:val="28"/>
          <w:szCs w:val="28"/>
        </w:rPr>
      </w:pPr>
    </w:p>
    <w:p w14:paraId="07D46FBC">
      <w:pPr>
        <w:spacing w:line="276" w:lineRule="auto"/>
        <w:jc w:val="center"/>
        <w:rPr>
          <w:b/>
          <w:sz w:val="28"/>
          <w:szCs w:val="28"/>
        </w:rPr>
      </w:pPr>
      <w:r>
        <w:rPr>
          <w:b/>
          <w:sz w:val="28"/>
          <w:szCs w:val="28"/>
        </w:rPr>
        <w:t>20</w:t>
      </w:r>
      <w:r>
        <w:rPr>
          <w:rFonts w:hint="default"/>
          <w:b/>
          <w:sz w:val="28"/>
          <w:szCs w:val="28"/>
          <w:lang w:val="en-US"/>
        </w:rPr>
        <w:t>24</w:t>
      </w:r>
      <w:r>
        <w:rPr>
          <w:b/>
          <w:sz w:val="28"/>
          <w:szCs w:val="28"/>
        </w:rPr>
        <w:t>/202</w:t>
      </w:r>
      <w:r>
        <w:rPr>
          <w:rFonts w:hint="default"/>
          <w:b/>
          <w:sz w:val="28"/>
          <w:szCs w:val="28"/>
          <w:lang w:val="en-US"/>
        </w:rPr>
        <w:t xml:space="preserve">5  </w:t>
      </w:r>
      <w:r>
        <w:rPr>
          <w:b/>
          <w:sz w:val="28"/>
          <w:szCs w:val="28"/>
        </w:rPr>
        <w:t>ACADEMIC YEAR UNIVERSITY EXAMINATION</w:t>
      </w:r>
    </w:p>
    <w:p w14:paraId="689022BB">
      <w:pPr>
        <w:spacing w:line="276" w:lineRule="auto"/>
        <w:jc w:val="center"/>
        <w:rPr>
          <w:b/>
          <w:sz w:val="28"/>
          <w:szCs w:val="28"/>
        </w:rPr>
      </w:pPr>
    </w:p>
    <w:p w14:paraId="6AE8BD19">
      <w:pPr>
        <w:spacing w:before="60"/>
        <w:jc w:val="center"/>
        <w:rPr>
          <w:rFonts w:hint="default" w:ascii="Calisto MT" w:hAnsi="Calisto MT"/>
          <w:b/>
          <w:bCs w:val="0"/>
          <w:sz w:val="24"/>
          <w:szCs w:val="24"/>
          <w:lang w:val="en-US"/>
        </w:rPr>
      </w:pPr>
      <w:r>
        <w:rPr>
          <w:rFonts w:hint="default"/>
          <w:b/>
          <w:bCs w:val="0"/>
          <w:sz w:val="28"/>
          <w:szCs w:val="21"/>
          <w:u w:val="none"/>
          <w:lang w:val="en-US"/>
        </w:rPr>
        <w:t xml:space="preserve">FIRST </w:t>
      </w:r>
      <w:r>
        <w:rPr>
          <w:rFonts w:hint="default" w:ascii="Times New Roman" w:hAnsi="Times New Roman" w:eastAsia="Times New Roman"/>
          <w:b/>
          <w:bCs w:val="0"/>
          <w:sz w:val="28"/>
          <w:szCs w:val="21"/>
          <w:u w:val="none"/>
        </w:rPr>
        <w:t xml:space="preserve"> YEAR </w:t>
      </w:r>
      <w:r>
        <w:rPr>
          <w:rFonts w:hint="default" w:ascii="Times New Roman" w:hAnsi="Times New Roman" w:eastAsia="Times New Roman"/>
          <w:b/>
          <w:bCs w:val="0"/>
          <w:sz w:val="28"/>
          <w:szCs w:val="21"/>
          <w:u w:val="none"/>
          <w:lang w:val="en-US"/>
        </w:rPr>
        <w:t xml:space="preserve">SECOND </w:t>
      </w:r>
      <w:r>
        <w:rPr>
          <w:rFonts w:hint="default" w:ascii="Times New Roman" w:hAnsi="Times New Roman" w:eastAsia="Times New Roman"/>
          <w:b/>
          <w:bCs w:val="0"/>
          <w:sz w:val="28"/>
          <w:szCs w:val="21"/>
          <w:u w:val="none"/>
        </w:rPr>
        <w:t xml:space="preserve"> SEMESTER EXAMINATIONS </w:t>
      </w:r>
      <w:r>
        <w:rPr>
          <w:rFonts w:ascii="Calisto MT" w:hAnsi="Calisto MT"/>
          <w:b/>
          <w:bCs w:val="0"/>
          <w:sz w:val="24"/>
          <w:szCs w:val="24"/>
          <w:lang w:val="en-GB"/>
        </w:rPr>
        <w:t>FOR THE BACHELOR OF BUSINESS ADMINISTRATION</w:t>
      </w:r>
      <w:r>
        <w:rPr>
          <w:rFonts w:hint="default" w:ascii="Calisto MT" w:hAnsi="Calisto MT"/>
          <w:b/>
          <w:bCs w:val="0"/>
          <w:sz w:val="24"/>
          <w:szCs w:val="24"/>
          <w:lang w:val="en-US"/>
        </w:rPr>
        <w:t xml:space="preserve"> WITH IT</w:t>
      </w:r>
    </w:p>
    <w:p w14:paraId="36E5AE16">
      <w:pPr>
        <w:spacing w:before="60"/>
        <w:jc w:val="center"/>
        <w:rPr>
          <w:rFonts w:ascii="Calisto MT" w:hAnsi="Calisto MT"/>
          <w:sz w:val="24"/>
          <w:szCs w:val="24"/>
          <w:lang w:val="en-GB"/>
        </w:rPr>
      </w:pPr>
      <w:r>
        <w:rPr>
          <w:rFonts w:ascii="Calisto MT" w:hAnsi="Calisto MT"/>
          <w:sz w:val="24"/>
          <w:szCs w:val="24"/>
          <w:lang w:val="en-GB"/>
        </w:rPr>
        <w:t xml:space="preserve"> </w:t>
      </w:r>
    </w:p>
    <w:p w14:paraId="702FFA16">
      <w:pPr>
        <w:spacing w:before="60"/>
        <w:jc w:val="center"/>
        <w:rPr>
          <w:rFonts w:ascii="Calisto MT" w:hAnsi="Calisto MT"/>
          <w:b/>
          <w:sz w:val="24"/>
          <w:szCs w:val="24"/>
          <w:lang w:val="en-GB"/>
        </w:rPr>
      </w:pPr>
      <w:r>
        <w:rPr>
          <w:rFonts w:ascii="Calisto MT" w:hAnsi="Calisto MT"/>
          <w:sz w:val="24"/>
          <w:szCs w:val="24"/>
          <w:lang w:val="en-GB"/>
        </w:rPr>
        <w:t xml:space="preserve"> </w:t>
      </w:r>
      <w:r>
        <w:rPr>
          <w:rFonts w:ascii="Calisto MT" w:hAnsi="Calisto MT"/>
          <w:b/>
          <w:sz w:val="24"/>
          <w:szCs w:val="24"/>
          <w:lang w:val="en-GB"/>
        </w:rPr>
        <w:t>BBA 122: BUSINESS COMMUNICATION</w:t>
      </w:r>
    </w:p>
    <w:p w14:paraId="0C2939E2">
      <w:pPr>
        <w:spacing w:before="60"/>
        <w:jc w:val="center"/>
        <w:rPr>
          <w:rFonts w:ascii="Calisto MT" w:hAnsi="Calisto MT" w:eastAsia="SimSun"/>
          <w:sz w:val="24"/>
          <w:szCs w:val="24"/>
          <w:lang w:eastAsia="zh-CN"/>
        </w:rPr>
      </w:pPr>
      <w:r>
        <w:rPr>
          <w:rFonts w:ascii="Calisto MT" w:hAnsi="Calisto MT"/>
          <w:b/>
          <w:sz w:val="24"/>
          <w:szCs w:val="24"/>
          <w:lang w:val="en-GB"/>
        </w:rPr>
        <w:t xml:space="preserve"> </w:t>
      </w:r>
    </w:p>
    <w:p w14:paraId="1DF0C0F8">
      <w:pPr>
        <w:spacing w:line="257" w:lineRule="auto"/>
        <w:jc w:val="both"/>
        <w:rPr>
          <w:rFonts w:ascii="Calisto MT" w:hAnsi="Calisto MT"/>
          <w:b/>
          <w:sz w:val="24"/>
          <w:szCs w:val="24"/>
          <w:u w:val="single"/>
          <w:lang w:val="en-GB"/>
        </w:rPr>
      </w:pPr>
      <w:r>
        <w:rPr>
          <w:rFonts w:ascii="Calisto MT" w:hAnsi="Calisto MT" w:eastAsia="SimSun"/>
          <w:b/>
          <w:sz w:val="24"/>
          <w:szCs w:val="24"/>
          <w:u w:val="single"/>
          <w:lang w:val="en-GB"/>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82550</wp:posOffset>
                </wp:positionH>
                <wp:positionV relativeFrom="paragraph">
                  <wp:posOffset>255270</wp:posOffset>
                </wp:positionV>
                <wp:extent cx="5943600" cy="0"/>
                <wp:effectExtent l="0" t="0" r="19050" b="19050"/>
                <wp:wrapNone/>
                <wp:docPr id="192" name="Straight Connector 192"/>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5pt;margin-top:20.1pt;height:0pt;width:468pt;z-index:251659264;mso-width-relative:page;mso-height-relative:page;" filled="f" stroked="t" coordsize="21600,21600" o:gfxdata="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ZtCRbXAAAACAEAAA8AAAAAAAAAAQAgAAAA&#10;IgAAAGRycy9kb3ducmV2LnhtbFBLAQIUABQAAAAIAIdO4kBDeV0k0wEAALkDAAAOAAAAAAAAAAEA&#10;IAAAACYBAABkcnMvZTJvRG9jLnhtbFBLBQYAAAAABgAGAFkBAABrBQAAAAA=&#10;">
                <v:fill on="f" focussize="0,0"/>
                <v:stroke weight="1.5pt" color="#000000 [3213]" miterlimit="8" joinstyle="miter"/>
                <v:imagedata o:title=""/>
                <o:lock v:ext="edit" aspectratio="f"/>
              </v:line>
            </w:pict>
          </mc:Fallback>
        </mc:AlternateContent>
      </w:r>
      <w:r>
        <w:rPr>
          <w:rFonts w:ascii="Calisto MT" w:hAnsi="Calisto MT"/>
          <w:b/>
          <w:sz w:val="24"/>
          <w:szCs w:val="24"/>
          <w:u w:val="single"/>
          <w:lang w:val="en-GB"/>
        </w:rPr>
        <w:t>DATE:</w:t>
      </w:r>
      <w:r>
        <w:rPr>
          <w:rFonts w:hint="default" w:ascii="Calisto MT" w:hAnsi="Calisto MT"/>
          <w:b/>
          <w:sz w:val="24"/>
          <w:szCs w:val="24"/>
          <w:u w:val="single"/>
          <w:lang w:val="en-US"/>
        </w:rPr>
        <w:t>6/08/2025</w:t>
      </w:r>
      <w:r>
        <w:rPr>
          <w:rFonts w:ascii="Calisto MT" w:hAnsi="Calisto MT"/>
          <w:b/>
          <w:sz w:val="24"/>
          <w:szCs w:val="24"/>
          <w:u w:val="single"/>
          <w:lang w:val="en-GB"/>
        </w:rPr>
        <w:t xml:space="preserve">                </w:t>
      </w:r>
      <w:r>
        <w:rPr>
          <w:rFonts w:hint="default" w:ascii="Calisto MT" w:hAnsi="Calisto MT"/>
          <w:b/>
          <w:sz w:val="24"/>
          <w:szCs w:val="24"/>
          <w:u w:val="single"/>
          <w:lang w:val="en-US"/>
        </w:rPr>
        <w:t xml:space="preserve">                                                                   </w:t>
      </w:r>
      <w:bookmarkStart w:id="0" w:name="_GoBack"/>
      <w:bookmarkEnd w:id="0"/>
      <w:r>
        <w:rPr>
          <w:rFonts w:ascii="Calisto MT" w:hAnsi="Calisto MT"/>
          <w:b/>
          <w:sz w:val="24"/>
          <w:szCs w:val="24"/>
          <w:u w:val="single"/>
          <w:lang w:val="en-GB"/>
        </w:rPr>
        <w:t>TIME: 3 HOURS</w:t>
      </w:r>
    </w:p>
    <w:p w14:paraId="5241420B">
      <w:pPr>
        <w:rPr>
          <w:rFonts w:ascii="Times New Roman" w:hAnsi="Times New Roman"/>
          <w:sz w:val="24"/>
          <w:szCs w:val="24"/>
          <w:lang w:val="en-GB"/>
        </w:rPr>
      </w:pPr>
    </w:p>
    <w:p w14:paraId="6D47546B">
      <w:pPr>
        <w:spacing w:before="60"/>
        <w:ind w:left="360"/>
        <w:rPr>
          <w:rFonts w:ascii="Times New Roman" w:hAnsi="Times New Roman"/>
          <w:b/>
          <w:sz w:val="26"/>
          <w:szCs w:val="26"/>
          <w:u w:val="single"/>
          <w:lang w:val="en-GB"/>
        </w:rPr>
      </w:pPr>
      <w:r>
        <w:rPr>
          <w:rFonts w:ascii="Times New Roman" w:hAnsi="Times New Roman"/>
          <w:b/>
          <w:sz w:val="26"/>
          <w:szCs w:val="26"/>
          <w:u w:val="single"/>
          <w:lang w:val="en-GB"/>
        </w:rPr>
        <w:t>INSTRUCTIONS TO CANDIDATES</w:t>
      </w:r>
      <w:r>
        <w:rPr>
          <w:rFonts w:ascii="Times New Roman" w:hAnsi="Times New Roman"/>
          <w:b/>
          <w:sz w:val="26"/>
          <w:szCs w:val="26"/>
          <w:lang w:val="en-GB"/>
        </w:rPr>
        <w:t>:</w:t>
      </w:r>
    </w:p>
    <w:p w14:paraId="1306B509">
      <w:pPr>
        <w:ind w:left="360"/>
        <w:rPr>
          <w:rFonts w:ascii="Times New Roman" w:hAnsi="Times New Roman"/>
          <w:b/>
          <w:sz w:val="26"/>
          <w:szCs w:val="26"/>
          <w:lang w:val="en-GB"/>
        </w:rPr>
      </w:pPr>
      <w:r>
        <w:rPr>
          <w:rFonts w:ascii="Times New Roman" w:hAnsi="Times New Roman"/>
          <w:sz w:val="26"/>
          <w:szCs w:val="26"/>
          <w:lang w:val="en-GB"/>
        </w:rPr>
        <w:t>1. Answer Question</w:t>
      </w:r>
      <w:r>
        <w:rPr>
          <w:rFonts w:ascii="Times New Roman" w:hAnsi="Times New Roman"/>
          <w:b/>
          <w:sz w:val="26"/>
          <w:szCs w:val="26"/>
          <w:lang w:val="en-GB"/>
        </w:rPr>
        <w:t xml:space="preserve"> ONE (Compulsory) </w:t>
      </w:r>
      <w:r>
        <w:rPr>
          <w:rFonts w:ascii="Times New Roman" w:hAnsi="Times New Roman"/>
          <w:sz w:val="26"/>
          <w:szCs w:val="26"/>
          <w:lang w:val="en-GB"/>
        </w:rPr>
        <w:t xml:space="preserve">and </w:t>
      </w:r>
      <w:r>
        <w:rPr>
          <w:rFonts w:ascii="Times New Roman" w:hAnsi="Times New Roman"/>
          <w:b/>
          <w:sz w:val="26"/>
          <w:szCs w:val="26"/>
          <w:lang w:val="en-GB"/>
        </w:rPr>
        <w:t>ANY OTHER THREE QUESTIONS.</w:t>
      </w:r>
    </w:p>
    <w:p w14:paraId="2B84B3EE">
      <w:pPr>
        <w:spacing w:before="40"/>
        <w:ind w:left="360"/>
        <w:rPr>
          <w:rFonts w:ascii="Times New Roman" w:hAnsi="Times New Roman"/>
          <w:sz w:val="26"/>
          <w:szCs w:val="26"/>
          <w:lang w:val="en-GB"/>
        </w:rPr>
      </w:pPr>
      <w:r>
        <w:rPr>
          <w:rFonts w:ascii="Times New Roman" w:hAnsi="Times New Roman"/>
          <w:sz w:val="26"/>
          <w:szCs w:val="26"/>
          <w:lang w:val="en-GB"/>
        </w:rPr>
        <w:t xml:space="preserve">2. </w:t>
      </w:r>
      <w:r>
        <w:rPr>
          <w:rFonts w:ascii="Times New Roman" w:hAnsi="Times New Roman"/>
          <w:b/>
          <w:sz w:val="26"/>
          <w:szCs w:val="26"/>
          <w:lang w:val="en-GB"/>
        </w:rPr>
        <w:t xml:space="preserve">Question ONE </w:t>
      </w:r>
      <w:r>
        <w:rPr>
          <w:rFonts w:ascii="Times New Roman" w:hAnsi="Times New Roman"/>
          <w:sz w:val="26"/>
          <w:szCs w:val="26"/>
          <w:lang w:val="en-GB"/>
        </w:rPr>
        <w:t xml:space="preserve">carries </w:t>
      </w:r>
      <w:r>
        <w:rPr>
          <w:rFonts w:ascii="Times New Roman" w:hAnsi="Times New Roman"/>
          <w:b/>
          <w:sz w:val="26"/>
          <w:szCs w:val="26"/>
          <w:lang w:val="en-GB"/>
        </w:rPr>
        <w:t>25 Marks</w:t>
      </w:r>
      <w:r>
        <w:rPr>
          <w:rFonts w:ascii="Times New Roman" w:hAnsi="Times New Roman"/>
          <w:sz w:val="26"/>
          <w:szCs w:val="26"/>
          <w:lang w:val="en-GB"/>
        </w:rPr>
        <w:t xml:space="preserve"> and the rest carry </w:t>
      </w:r>
      <w:r>
        <w:rPr>
          <w:rFonts w:ascii="Times New Roman" w:hAnsi="Times New Roman"/>
          <w:b/>
          <w:sz w:val="26"/>
          <w:szCs w:val="26"/>
          <w:lang w:val="en-GB"/>
        </w:rPr>
        <w:t xml:space="preserve">15 Marks </w:t>
      </w:r>
      <w:r>
        <w:rPr>
          <w:rFonts w:ascii="Times New Roman" w:hAnsi="Times New Roman"/>
          <w:sz w:val="26"/>
          <w:szCs w:val="26"/>
          <w:lang w:val="en-GB"/>
        </w:rPr>
        <w:t>each.</w:t>
      </w:r>
    </w:p>
    <w:p w14:paraId="2D42CB26">
      <w:pPr>
        <w:spacing w:before="40"/>
        <w:ind w:left="360"/>
        <w:rPr>
          <w:rFonts w:ascii="Times New Roman" w:hAnsi="Times New Roman"/>
          <w:sz w:val="26"/>
          <w:szCs w:val="26"/>
          <w:lang w:val="en-GB"/>
        </w:rPr>
      </w:pPr>
      <w:r>
        <w:rPr>
          <w:rFonts w:ascii="Times New Roman" w:hAnsi="Times New Roman"/>
          <w:sz w:val="26"/>
          <w:szCs w:val="26"/>
          <w:lang w:val="en-GB"/>
        </w:rPr>
        <w:t xml:space="preserve">3. </w:t>
      </w:r>
      <w:r>
        <w:rPr>
          <w:rFonts w:ascii="Times New Roman" w:hAnsi="Times New Roman"/>
          <w:b/>
          <w:sz w:val="26"/>
          <w:szCs w:val="26"/>
          <w:lang w:val="en-GB"/>
        </w:rPr>
        <w:t xml:space="preserve">All </w:t>
      </w:r>
      <w:r>
        <w:rPr>
          <w:rFonts w:ascii="Times New Roman" w:hAnsi="Times New Roman"/>
          <w:sz w:val="26"/>
          <w:szCs w:val="26"/>
          <w:lang w:val="en-GB"/>
        </w:rPr>
        <w:t>the answers must be written in the Examination Answer Book provided.</w:t>
      </w:r>
    </w:p>
    <w:p w14:paraId="10CDC682">
      <w:pPr>
        <w:spacing w:before="40"/>
        <w:ind w:left="360"/>
        <w:rPr>
          <w:rFonts w:ascii="Times New Roman" w:hAnsi="Times New Roman"/>
          <w:sz w:val="26"/>
          <w:szCs w:val="26"/>
          <w:lang w:val="en-GB"/>
        </w:rPr>
      </w:pPr>
      <w:r>
        <w:rPr>
          <w:rFonts w:ascii="Times New Roman" w:hAnsi="Times New Roman"/>
          <w:sz w:val="26"/>
          <w:szCs w:val="26"/>
          <w:lang w:val="en-GB"/>
        </w:rPr>
        <w:t>4. Make sure you page all the sheets in the Answer Sheet.</w:t>
      </w:r>
    </w:p>
    <w:p w14:paraId="57C0655B">
      <w:pPr>
        <w:spacing w:before="40"/>
        <w:ind w:left="360"/>
        <w:rPr>
          <w:rFonts w:ascii="Times New Roman" w:hAnsi="Times New Roman"/>
          <w:sz w:val="26"/>
          <w:szCs w:val="26"/>
          <w:lang w:val="en-GB"/>
        </w:rPr>
      </w:pPr>
      <w:r>
        <w:rPr>
          <w:rFonts w:ascii="Calisto MT" w:hAnsi="Calisto MT" w:eastAsia="SimSun"/>
          <w:b/>
          <w:sz w:val="26"/>
          <w:szCs w:val="26"/>
          <w:lang w:val="en-GB"/>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258445</wp:posOffset>
                </wp:positionV>
                <wp:extent cx="5943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20.35pt;height:0pt;width:468pt;z-index:251660288;mso-width-relative:page;mso-height-relative:page;" filled="f" stroked="t" coordsize="21600,21600" o:gfxdata="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IwhQrVAAAABgEAAA8AAAAAAAAAAQAgAAAAIgAA&#10;AGRycy9kb3ducmV2LnhtbFBLAQIUABQAAAAIAIdO4kAr1fg90gEAALUDAAAOAAAAAAAAAAEAIAAA&#10;ACQBAABkcnMvZTJvRG9jLnhtbFBLBQYAAAAABgAGAFkBAABoBQAAAAA=&#10;">
                <v:fill on="f" focussize="0,0"/>
                <v:stroke weight="1.5pt" color="#000000 [3213]" miterlimit="8" joinstyle="miter"/>
                <v:imagedata o:title=""/>
                <o:lock v:ext="edit" aspectratio="f"/>
              </v:line>
            </w:pict>
          </mc:Fallback>
        </mc:AlternateContent>
      </w:r>
      <w:r>
        <w:rPr>
          <w:rFonts w:ascii="Times New Roman" w:hAnsi="Times New Roman"/>
          <w:sz w:val="26"/>
          <w:szCs w:val="26"/>
          <w:lang w:val="en-GB"/>
        </w:rPr>
        <w:t>5. Fill in</w:t>
      </w:r>
      <w:r>
        <w:rPr>
          <w:rFonts w:ascii="Times New Roman" w:hAnsi="Times New Roman"/>
          <w:b/>
          <w:sz w:val="26"/>
          <w:szCs w:val="26"/>
          <w:lang w:val="en-GB"/>
        </w:rPr>
        <w:t xml:space="preserve"> ALL</w:t>
      </w:r>
      <w:r>
        <w:rPr>
          <w:rFonts w:ascii="Times New Roman" w:hAnsi="Times New Roman"/>
          <w:sz w:val="26"/>
          <w:szCs w:val="26"/>
          <w:lang w:val="en-GB"/>
        </w:rPr>
        <w:t xml:space="preserve"> the information required on the Examination Answer Book Cover Page.</w:t>
      </w:r>
    </w:p>
    <w:p w14:paraId="2815A8B9">
      <w:pPr>
        <w:spacing w:before="60"/>
        <w:ind w:left="360"/>
        <w:rPr>
          <w:rFonts w:ascii="Times New Roman" w:hAnsi="Times New Roman"/>
          <w:sz w:val="28"/>
          <w:szCs w:val="28"/>
          <w:lang w:val="en-GB"/>
        </w:rPr>
      </w:pPr>
    </w:p>
    <w:p w14:paraId="13CE3256">
      <w:pPr>
        <w:ind w:left="0" w:firstLine="0"/>
        <w:rPr>
          <w:rFonts w:ascii="Times New Roman" w:hAnsi="Times New Roman"/>
          <w:b/>
          <w:sz w:val="28"/>
          <w:szCs w:val="28"/>
          <w:u w:val="single"/>
          <w:lang w:val="en-GB"/>
        </w:rPr>
      </w:pPr>
    </w:p>
    <w:p w14:paraId="1FE41D7D">
      <w:pPr>
        <w:ind w:left="0" w:firstLine="0"/>
        <w:rPr>
          <w:rFonts w:ascii="Times New Roman" w:hAnsi="Times New Roman"/>
          <w:b/>
          <w:sz w:val="28"/>
          <w:szCs w:val="28"/>
          <w:u w:val="single"/>
          <w:lang w:val="en-GB"/>
        </w:rPr>
      </w:pPr>
    </w:p>
    <w:p w14:paraId="35B4B63C">
      <w:pPr>
        <w:ind w:left="0" w:firstLine="0"/>
        <w:rPr>
          <w:rFonts w:ascii="Times New Roman" w:hAnsi="Times New Roman"/>
          <w:b/>
          <w:sz w:val="28"/>
          <w:szCs w:val="28"/>
          <w:u w:val="single"/>
          <w:lang w:val="en-GB"/>
        </w:rPr>
      </w:pPr>
    </w:p>
    <w:p w14:paraId="11005B26">
      <w:pPr>
        <w:ind w:left="0" w:firstLine="0"/>
        <w:rPr>
          <w:rFonts w:ascii="Times New Roman" w:hAnsi="Times New Roman"/>
          <w:b/>
          <w:sz w:val="28"/>
          <w:szCs w:val="28"/>
          <w:u w:val="single"/>
          <w:lang w:val="en-GB"/>
        </w:rPr>
      </w:pPr>
    </w:p>
    <w:p w14:paraId="6B51D35C">
      <w:pPr>
        <w:ind w:left="0" w:firstLine="0"/>
        <w:rPr>
          <w:rFonts w:ascii="Times New Roman" w:hAnsi="Times New Roman"/>
          <w:b/>
          <w:sz w:val="28"/>
          <w:szCs w:val="28"/>
          <w:u w:val="single"/>
          <w:lang w:val="en-GB"/>
        </w:rPr>
      </w:pPr>
    </w:p>
    <w:p w14:paraId="62D3CEB6">
      <w:pPr>
        <w:ind w:left="0" w:firstLine="0"/>
        <w:rPr>
          <w:rFonts w:ascii="Times New Roman" w:hAnsi="Times New Roman"/>
          <w:b/>
          <w:sz w:val="28"/>
          <w:szCs w:val="28"/>
          <w:u w:val="single"/>
          <w:lang w:val="en-GB"/>
        </w:rPr>
      </w:pPr>
    </w:p>
    <w:p w14:paraId="0AF0FBC4">
      <w:pPr>
        <w:ind w:left="0" w:firstLine="0"/>
        <w:rPr>
          <w:rFonts w:ascii="Times New Roman" w:hAnsi="Times New Roman"/>
          <w:b/>
          <w:sz w:val="28"/>
          <w:szCs w:val="28"/>
          <w:u w:val="single"/>
          <w:lang w:val="en-GB"/>
        </w:rPr>
      </w:pPr>
    </w:p>
    <w:p w14:paraId="6DAE1DDC">
      <w:pPr>
        <w:ind w:left="0" w:firstLine="0"/>
        <w:rPr>
          <w:rFonts w:ascii="Times New Roman" w:hAnsi="Times New Roman"/>
          <w:b/>
          <w:sz w:val="28"/>
          <w:szCs w:val="28"/>
          <w:u w:val="single"/>
          <w:lang w:val="en-GB"/>
        </w:rPr>
      </w:pPr>
    </w:p>
    <w:p w14:paraId="74677A92">
      <w:pPr>
        <w:ind w:left="0" w:firstLine="0"/>
        <w:rPr>
          <w:rFonts w:ascii="Times New Roman" w:hAnsi="Times New Roman"/>
          <w:b/>
          <w:sz w:val="28"/>
          <w:szCs w:val="28"/>
          <w:u w:val="single"/>
          <w:lang w:val="en-GB"/>
        </w:rPr>
      </w:pPr>
    </w:p>
    <w:p w14:paraId="117B6A47">
      <w:pPr>
        <w:ind w:left="0" w:firstLine="0"/>
        <w:jc w:val="center"/>
        <w:rPr>
          <w:rFonts w:hint="default" w:ascii="Times New Roman" w:hAnsi="Times New Roman"/>
          <w:b/>
          <w:sz w:val="28"/>
          <w:szCs w:val="28"/>
          <w:u w:val="single"/>
          <w:lang w:val="en-US"/>
        </w:rPr>
      </w:pPr>
      <w:r>
        <w:rPr>
          <w:rFonts w:hint="default" w:ascii="Times New Roman" w:hAnsi="Times New Roman"/>
          <w:b/>
          <w:sz w:val="28"/>
          <w:szCs w:val="28"/>
          <w:u w:val="single"/>
          <w:lang w:val="en-US"/>
        </w:rPr>
        <w:t>EXAMINATION CHEATING IS A CRIME</w:t>
      </w:r>
    </w:p>
    <w:p w14:paraId="4C59B04E">
      <w:pPr>
        <w:ind w:left="0" w:firstLine="0"/>
        <w:rPr>
          <w:rFonts w:ascii="Times New Roman" w:hAnsi="Times New Roman"/>
          <w:b/>
          <w:sz w:val="28"/>
          <w:szCs w:val="28"/>
          <w:u w:val="single"/>
          <w:lang w:val="en-GB"/>
        </w:rPr>
      </w:pPr>
    </w:p>
    <w:p w14:paraId="7956C365">
      <w:pPr>
        <w:ind w:left="0" w:firstLine="0"/>
        <w:rPr>
          <w:rFonts w:ascii="Times New Roman" w:hAnsi="Times New Roman"/>
          <w:b/>
          <w:sz w:val="28"/>
          <w:szCs w:val="28"/>
          <w:u w:val="single"/>
          <w:lang w:val="en-GB"/>
        </w:rPr>
      </w:pPr>
    </w:p>
    <w:p w14:paraId="722F4E29">
      <w:pPr>
        <w:ind w:left="0" w:firstLine="0"/>
        <w:rPr>
          <w:rFonts w:ascii="Times New Roman" w:hAnsi="Times New Roman"/>
          <w:b/>
          <w:sz w:val="26"/>
          <w:szCs w:val="26"/>
          <w:u w:val="single"/>
          <w:lang w:val="en-US"/>
        </w:rPr>
      </w:pPr>
      <w:r>
        <w:rPr>
          <w:rFonts w:ascii="Times New Roman" w:hAnsi="Times New Roman"/>
          <w:b/>
          <w:sz w:val="28"/>
          <w:szCs w:val="28"/>
          <w:u w:val="single"/>
          <w:lang w:val="en-GB"/>
        </w:rPr>
        <w:t xml:space="preserve">QUESTION ONE   </w:t>
      </w:r>
      <w:r>
        <w:rPr>
          <w:rFonts w:ascii="Times New Roman" w:hAnsi="Times New Roman"/>
          <w:sz w:val="28"/>
          <w:szCs w:val="28"/>
          <w:u w:val="single"/>
          <w:lang w:val="en-GB"/>
        </w:rPr>
        <w:t>(25 Marks)</w:t>
      </w:r>
      <w:r>
        <w:rPr>
          <w:u w:val="single"/>
          <w:lang w:val="en-US"/>
        </w:rPr>
        <w:t xml:space="preserve"> </w:t>
      </w:r>
    </w:p>
    <w:p w14:paraId="44869B7E">
      <w:pPr>
        <w:pStyle w:val="11"/>
        <w:numPr>
          <w:ilvl w:val="0"/>
          <w:numId w:val="1"/>
        </w:numPr>
        <w:spacing w:line="257" w:lineRule="auto"/>
        <w:ind w:left="432" w:hanging="432"/>
        <w:rPr>
          <w:rFonts w:ascii="Times New Roman" w:hAnsi="Times New Roman"/>
          <w:sz w:val="26"/>
          <w:szCs w:val="26"/>
          <w:lang w:val="en-GB"/>
        </w:rPr>
      </w:pPr>
      <w:r>
        <w:rPr>
          <w:rFonts w:ascii="Times New Roman" w:hAnsi="Times New Roman"/>
          <w:sz w:val="26"/>
          <w:szCs w:val="26"/>
          <w:lang w:val="en-GB"/>
        </w:rPr>
        <w:t>A group of freshers from the Faculty of Education and those from the Faculty of Arts and Social Sciences are arguing over whether Communication is an art or a science. Those from the Faculty of Education say Communication is an art, while their counterparts say it is a science. They have unanimously agreed to approach you––being a Bachelor of Business Administration student doing Business Communication</w:t>
      </w:r>
      <w:r>
        <w:rPr>
          <w:rFonts w:ascii="Times New Roman" w:hAnsi="Times New Roman"/>
          <w:sz w:val="26"/>
          <w:szCs w:val="26"/>
          <w:lang w:val="en-GB"/>
        </w:rPr>
        <w:softHyphen/>
      </w:r>
      <w:r>
        <w:rPr>
          <w:rFonts w:ascii="Times New Roman" w:hAnsi="Times New Roman"/>
          <w:sz w:val="26"/>
          <w:szCs w:val="26"/>
          <w:lang w:val="en-GB"/>
        </w:rPr>
        <w:t xml:space="preserve">––to help them resolve the stalemate. What advice would you give them as a solution to the stalemate? Clearly support your advice.   </w:t>
      </w:r>
      <w:r>
        <w:rPr>
          <w:rFonts w:ascii="Times New Roman" w:hAnsi="Times New Roman"/>
          <w:b/>
          <w:sz w:val="26"/>
          <w:szCs w:val="26"/>
          <w:lang w:val="en-GB"/>
        </w:rPr>
        <w:t>(5 Marks)</w:t>
      </w:r>
    </w:p>
    <w:p w14:paraId="0C7299E4">
      <w:pPr>
        <w:pStyle w:val="11"/>
        <w:numPr>
          <w:ilvl w:val="0"/>
          <w:numId w:val="1"/>
        </w:numPr>
        <w:spacing w:before="40" w:after="0" w:afterAutospacing="0" w:line="257" w:lineRule="auto"/>
        <w:ind w:left="432" w:hanging="432"/>
        <w:contextualSpacing w:val="0"/>
        <w:jc w:val="left"/>
        <w:rPr>
          <w:rFonts w:ascii="Times New Roman" w:hAnsi="Times New Roman"/>
          <w:sz w:val="26"/>
          <w:szCs w:val="26"/>
          <w:lang w:val="en-GB"/>
        </w:rPr>
      </w:pPr>
      <w:r>
        <w:rPr>
          <w:rFonts w:ascii="Times New Roman" w:hAnsi="Times New Roman"/>
          <w:sz w:val="26"/>
          <w:szCs w:val="26"/>
          <w:lang w:val="en-GB"/>
        </w:rPr>
        <w:t>Explain the following terms as far as Business meetings are concerned:</w:t>
      </w:r>
    </w:p>
    <w:p w14:paraId="263F7DF6">
      <w:pPr>
        <w:pStyle w:val="11"/>
        <w:numPr>
          <w:ilvl w:val="0"/>
          <w:numId w:val="2"/>
        </w:numPr>
        <w:spacing w:before="40" w:line="257" w:lineRule="auto"/>
        <w:ind w:hanging="288"/>
        <w:jc w:val="left"/>
        <w:rPr>
          <w:rFonts w:ascii="Times New Roman" w:hAnsi="Times New Roman"/>
          <w:sz w:val="26"/>
          <w:szCs w:val="26"/>
          <w:lang w:val="en-GB"/>
        </w:rPr>
      </w:pPr>
      <w:r>
        <w:rPr>
          <w:rFonts w:ascii="Times New Roman" w:hAnsi="Times New Roman"/>
          <w:sz w:val="26"/>
          <w:szCs w:val="26"/>
          <w:lang w:val="en-GB"/>
        </w:rPr>
        <w:t>Agenda</w:t>
      </w:r>
    </w:p>
    <w:p w14:paraId="1F20072F">
      <w:pPr>
        <w:pStyle w:val="11"/>
        <w:numPr>
          <w:ilvl w:val="0"/>
          <w:numId w:val="2"/>
        </w:numPr>
        <w:spacing w:before="40" w:after="0" w:afterAutospacing="0" w:line="257" w:lineRule="auto"/>
        <w:ind w:hanging="288"/>
        <w:jc w:val="left"/>
        <w:rPr>
          <w:rFonts w:ascii="Times New Roman" w:hAnsi="Times New Roman"/>
          <w:sz w:val="26"/>
          <w:szCs w:val="26"/>
          <w:lang w:val="en-GB"/>
        </w:rPr>
      </w:pPr>
      <w:r>
        <w:rPr>
          <w:rFonts w:ascii="Times New Roman" w:hAnsi="Times New Roman"/>
          <w:sz w:val="26"/>
          <w:szCs w:val="26"/>
          <w:lang w:val="en-GB"/>
        </w:rPr>
        <w:t>Agenda Papers</w:t>
      </w:r>
    </w:p>
    <w:p w14:paraId="238EF68B">
      <w:pPr>
        <w:pStyle w:val="11"/>
        <w:numPr>
          <w:ilvl w:val="0"/>
          <w:numId w:val="2"/>
        </w:numPr>
        <w:spacing w:before="40" w:after="0" w:afterAutospacing="0" w:line="257" w:lineRule="auto"/>
        <w:ind w:hanging="288"/>
        <w:jc w:val="left"/>
        <w:rPr>
          <w:rFonts w:ascii="Times New Roman" w:hAnsi="Times New Roman"/>
          <w:sz w:val="26"/>
          <w:szCs w:val="26"/>
          <w:lang w:val="en-GB"/>
        </w:rPr>
      </w:pPr>
      <w:r>
        <w:rPr>
          <w:rFonts w:ascii="Times New Roman" w:hAnsi="Times New Roman"/>
          <w:sz w:val="26"/>
          <w:szCs w:val="26"/>
          <w:lang w:val="en-GB"/>
        </w:rPr>
        <w:t>Chairman’s Agenda</w:t>
      </w:r>
    </w:p>
    <w:p w14:paraId="30D81493">
      <w:pPr>
        <w:pStyle w:val="11"/>
        <w:numPr>
          <w:ilvl w:val="0"/>
          <w:numId w:val="2"/>
        </w:numPr>
        <w:spacing w:before="40" w:after="0" w:afterAutospacing="0" w:line="257" w:lineRule="auto"/>
        <w:ind w:hanging="288"/>
        <w:jc w:val="left"/>
        <w:rPr>
          <w:rFonts w:ascii="Times New Roman" w:hAnsi="Times New Roman"/>
          <w:sz w:val="26"/>
          <w:szCs w:val="26"/>
          <w:lang w:val="en-GB"/>
        </w:rPr>
      </w:pPr>
      <w:r>
        <w:rPr>
          <w:rFonts w:ascii="Times New Roman" w:hAnsi="Times New Roman"/>
          <w:sz w:val="26"/>
          <w:szCs w:val="26"/>
          <w:lang w:val="en-GB"/>
        </w:rPr>
        <w:t xml:space="preserve">Statutory Meeting.                                                                            </w:t>
      </w:r>
      <w:r>
        <w:rPr>
          <w:rFonts w:ascii="Times New Roman" w:hAnsi="Times New Roman"/>
          <w:b/>
          <w:sz w:val="26"/>
          <w:szCs w:val="26"/>
          <w:lang w:val="en-GB"/>
        </w:rPr>
        <w:t>(10 Marks)</w:t>
      </w:r>
    </w:p>
    <w:p w14:paraId="3CBF6190">
      <w:pPr>
        <w:pStyle w:val="11"/>
        <w:numPr>
          <w:ilvl w:val="0"/>
          <w:numId w:val="1"/>
        </w:numPr>
        <w:spacing w:before="60" w:after="0" w:afterAutospacing="0" w:line="257" w:lineRule="auto"/>
        <w:ind w:left="360"/>
        <w:contextualSpacing w:val="0"/>
        <w:jc w:val="left"/>
        <w:rPr>
          <w:rFonts w:ascii="Times New Roman" w:hAnsi="Times New Roman"/>
          <w:sz w:val="26"/>
          <w:szCs w:val="26"/>
          <w:lang w:val="en-GB"/>
        </w:rPr>
      </w:pPr>
      <w:r>
        <w:rPr>
          <w:rFonts w:ascii="Times New Roman" w:hAnsi="Times New Roman"/>
          <w:sz w:val="26"/>
          <w:szCs w:val="26"/>
          <w:lang w:val="en-GB"/>
        </w:rPr>
        <w:t xml:space="preserve">You have been asked to make a presentation to the newly appointed Administrative Services staff on the application of administrative services techniques. What principles of Communication would you bear in mind in preparing and delivering your talk?                                                        </w:t>
      </w:r>
      <w:r>
        <w:rPr>
          <w:rFonts w:ascii="Times New Roman" w:hAnsi="Times New Roman"/>
          <w:b/>
          <w:sz w:val="26"/>
          <w:szCs w:val="26"/>
          <w:lang w:val="en-GB"/>
        </w:rPr>
        <w:t>(10 Marks)</w:t>
      </w:r>
    </w:p>
    <w:p w14:paraId="441C53CD">
      <w:pPr>
        <w:spacing w:before="0"/>
        <w:ind w:left="0" w:firstLine="0"/>
        <w:rPr>
          <w:rFonts w:ascii="Times New Roman" w:hAnsi="Times New Roman"/>
          <w:b/>
          <w:sz w:val="28"/>
          <w:szCs w:val="28"/>
          <w:u w:val="single"/>
          <w:lang w:val="en-GB"/>
        </w:rPr>
      </w:pPr>
    </w:p>
    <w:p w14:paraId="391737B5">
      <w:pPr>
        <w:spacing w:before="0"/>
        <w:ind w:left="0" w:firstLine="0"/>
        <w:rPr>
          <w:rFonts w:ascii="Times New Roman" w:hAnsi="Times New Roman"/>
          <w:b/>
          <w:sz w:val="28"/>
          <w:szCs w:val="28"/>
          <w:u w:val="single"/>
          <w:lang w:val="en-GB"/>
        </w:rPr>
      </w:pPr>
      <w:r>
        <w:rPr>
          <w:rFonts w:ascii="Times New Roman" w:hAnsi="Times New Roman"/>
          <w:b/>
          <w:sz w:val="28"/>
          <w:szCs w:val="28"/>
          <w:u w:val="single"/>
          <w:lang w:val="en-GB"/>
        </w:rPr>
        <w:t xml:space="preserve">QUESTION TWO     </w:t>
      </w:r>
      <w:r>
        <w:rPr>
          <w:rFonts w:ascii="Times New Roman" w:hAnsi="Times New Roman"/>
          <w:sz w:val="28"/>
          <w:szCs w:val="28"/>
          <w:u w:val="single"/>
          <w:lang w:val="en-GB"/>
        </w:rPr>
        <w:t>(15 Marks)</w:t>
      </w:r>
    </w:p>
    <w:p w14:paraId="206F2D70">
      <w:pPr>
        <w:pStyle w:val="11"/>
        <w:numPr>
          <w:ilvl w:val="0"/>
          <w:numId w:val="3"/>
        </w:numPr>
        <w:tabs>
          <w:tab w:val="left" w:pos="360"/>
        </w:tabs>
        <w:spacing w:before="60" w:after="0" w:afterAutospacing="0" w:line="257" w:lineRule="auto"/>
        <w:ind w:left="288" w:hanging="288"/>
        <w:contextualSpacing w:val="0"/>
        <w:rPr>
          <w:rFonts w:ascii="Times New Roman" w:hAnsi="Times New Roman"/>
          <w:b/>
          <w:sz w:val="26"/>
          <w:szCs w:val="26"/>
          <w:lang w:val="en-GB"/>
        </w:rPr>
      </w:pPr>
      <w:r>
        <w:rPr>
          <w:rFonts w:ascii="Times New Roman" w:hAnsi="Times New Roman"/>
          <w:sz w:val="26"/>
          <w:szCs w:val="26"/>
          <w:lang w:val="en-GB"/>
        </w:rPr>
        <w:t xml:space="preserve">Discuss the duties of the Chairperson of a meeting.                                  </w:t>
      </w:r>
      <w:r>
        <w:rPr>
          <w:rFonts w:ascii="Times New Roman" w:hAnsi="Times New Roman"/>
          <w:b/>
          <w:sz w:val="26"/>
          <w:szCs w:val="26"/>
          <w:lang w:val="en-GB"/>
        </w:rPr>
        <w:t>(8 Marks)</w:t>
      </w:r>
    </w:p>
    <w:p w14:paraId="64656E41">
      <w:pPr>
        <w:pStyle w:val="11"/>
        <w:numPr>
          <w:ilvl w:val="0"/>
          <w:numId w:val="3"/>
        </w:numPr>
        <w:tabs>
          <w:tab w:val="left" w:pos="360"/>
        </w:tabs>
        <w:spacing w:before="60" w:after="0" w:afterAutospacing="0" w:line="257" w:lineRule="auto"/>
        <w:ind w:left="360"/>
        <w:contextualSpacing w:val="0"/>
        <w:rPr>
          <w:rFonts w:ascii="Times New Roman" w:hAnsi="Times New Roman"/>
          <w:sz w:val="26"/>
          <w:szCs w:val="26"/>
          <w:lang w:val="en-GB"/>
        </w:rPr>
      </w:pPr>
      <w:r>
        <w:rPr>
          <w:rFonts w:ascii="Times New Roman" w:hAnsi="Times New Roman"/>
          <w:sz w:val="26"/>
          <w:szCs w:val="26"/>
          <w:lang w:val="en-GB"/>
        </w:rPr>
        <w:t xml:space="preserve">In performing duties at the meeting, the Chairperson has certain powers that assist him/her in effectively discharging those duties. State SEVEN of these powers. </w:t>
      </w:r>
    </w:p>
    <w:p w14:paraId="115B5CF6">
      <w:pPr>
        <w:pStyle w:val="11"/>
        <w:tabs>
          <w:tab w:val="left" w:pos="360"/>
        </w:tabs>
        <w:spacing w:before="0" w:after="0" w:afterAutospacing="0" w:line="257" w:lineRule="auto"/>
        <w:ind w:left="360" w:firstLine="0"/>
        <w:contextualSpacing w:val="0"/>
        <w:rPr>
          <w:rFonts w:ascii="Times New Roman" w:hAnsi="Times New Roman"/>
          <w:sz w:val="26"/>
          <w:szCs w:val="26"/>
          <w:lang w:val="en-GB"/>
        </w:rPr>
      </w:pPr>
      <w:r>
        <w:rPr>
          <w:rFonts w:ascii="Times New Roman" w:hAnsi="Times New Roman"/>
          <w:sz w:val="26"/>
          <w:szCs w:val="26"/>
          <w:lang w:val="en-GB"/>
        </w:rPr>
        <w:t xml:space="preserve">                                                                                                                    </w:t>
      </w:r>
      <w:r>
        <w:rPr>
          <w:rFonts w:ascii="Times New Roman" w:hAnsi="Times New Roman"/>
          <w:b/>
          <w:sz w:val="26"/>
          <w:szCs w:val="26"/>
          <w:lang w:val="en-GB"/>
        </w:rPr>
        <w:t>(7 Marks)</w:t>
      </w:r>
    </w:p>
    <w:p w14:paraId="46EAEF66">
      <w:pPr>
        <w:ind w:left="0" w:firstLine="0"/>
        <w:rPr>
          <w:rFonts w:ascii="Times New Roman" w:hAnsi="Times New Roman"/>
          <w:sz w:val="28"/>
          <w:szCs w:val="28"/>
          <w:u w:val="single"/>
          <w:lang w:val="en-GB"/>
        </w:rPr>
      </w:pPr>
      <w:r>
        <w:rPr>
          <w:rFonts w:ascii="Times New Roman" w:hAnsi="Times New Roman"/>
          <w:b/>
          <w:sz w:val="28"/>
          <w:szCs w:val="28"/>
          <w:u w:val="single"/>
          <w:lang w:val="en-GB"/>
        </w:rPr>
        <w:t xml:space="preserve">QUESTION THREE      </w:t>
      </w:r>
      <w:r>
        <w:rPr>
          <w:rFonts w:ascii="Times New Roman" w:hAnsi="Times New Roman"/>
          <w:sz w:val="28"/>
          <w:szCs w:val="28"/>
          <w:u w:val="single"/>
          <w:lang w:val="en-GB"/>
        </w:rPr>
        <w:t>(15 Marks)</w:t>
      </w:r>
    </w:p>
    <w:p w14:paraId="11DE61AE">
      <w:pPr>
        <w:pStyle w:val="11"/>
        <w:numPr>
          <w:ilvl w:val="0"/>
          <w:numId w:val="4"/>
        </w:numPr>
        <w:spacing w:before="60" w:after="0" w:afterAutospacing="0" w:line="256" w:lineRule="auto"/>
        <w:ind w:left="360"/>
        <w:jc w:val="left"/>
        <w:rPr>
          <w:rFonts w:ascii="Times New Roman" w:hAnsi="Times New Roman"/>
          <w:sz w:val="26"/>
          <w:szCs w:val="26"/>
          <w:lang w:val="en-GB"/>
        </w:rPr>
      </w:pPr>
      <w:r>
        <w:rPr>
          <w:rFonts w:ascii="Times New Roman" w:hAnsi="Times New Roman"/>
          <w:sz w:val="26"/>
          <w:szCs w:val="26"/>
          <w:lang w:val="en-GB"/>
        </w:rPr>
        <w:t xml:space="preserve">What do you understand by the term </w:t>
      </w:r>
      <w:r>
        <w:rPr>
          <w:rFonts w:ascii="Times New Roman" w:hAnsi="Times New Roman"/>
          <w:sz w:val="26"/>
          <w:szCs w:val="26"/>
          <w:u w:val="single"/>
          <w:lang w:val="en-GB"/>
        </w:rPr>
        <w:t>Business Report</w:t>
      </w:r>
      <w:r>
        <w:rPr>
          <w:rFonts w:ascii="Times New Roman" w:hAnsi="Times New Roman"/>
          <w:sz w:val="26"/>
          <w:szCs w:val="26"/>
          <w:lang w:val="en-GB"/>
        </w:rPr>
        <w:t xml:space="preserve">?                             </w:t>
      </w:r>
      <w:r>
        <w:rPr>
          <w:rFonts w:ascii="Times New Roman" w:hAnsi="Times New Roman"/>
          <w:b/>
          <w:sz w:val="26"/>
          <w:szCs w:val="26"/>
          <w:lang w:val="en-GB"/>
        </w:rPr>
        <w:t>(3 Marks)</w:t>
      </w:r>
    </w:p>
    <w:p w14:paraId="1112CAC7">
      <w:pPr>
        <w:pStyle w:val="11"/>
        <w:numPr>
          <w:ilvl w:val="0"/>
          <w:numId w:val="4"/>
        </w:numPr>
        <w:spacing w:before="40" w:after="0" w:afterAutospacing="0"/>
        <w:ind w:left="360"/>
        <w:contextualSpacing w:val="0"/>
        <w:jc w:val="left"/>
        <w:rPr>
          <w:rFonts w:ascii="Times New Roman" w:hAnsi="Times New Roman"/>
          <w:sz w:val="26"/>
          <w:szCs w:val="26"/>
          <w:lang w:val="en-GB"/>
        </w:rPr>
      </w:pPr>
      <w:r>
        <w:rPr>
          <w:rFonts w:ascii="Times New Roman" w:hAnsi="Times New Roman"/>
          <w:sz w:val="26"/>
          <w:szCs w:val="26"/>
          <w:lang w:val="en-GB"/>
        </w:rPr>
        <w:t xml:space="preserve">Discuss the features of the following types of Business Report; Giving one example of each.                                                                                         </w:t>
      </w:r>
    </w:p>
    <w:p w14:paraId="4FF50085">
      <w:pPr>
        <w:pStyle w:val="11"/>
        <w:numPr>
          <w:ilvl w:val="0"/>
          <w:numId w:val="5"/>
        </w:numPr>
        <w:spacing w:before="40" w:after="0" w:afterAutospacing="0"/>
        <w:ind w:left="864" w:hanging="288"/>
        <w:contextualSpacing w:val="0"/>
        <w:jc w:val="left"/>
        <w:rPr>
          <w:rFonts w:ascii="Times New Roman" w:hAnsi="Times New Roman"/>
          <w:sz w:val="26"/>
          <w:szCs w:val="26"/>
          <w:lang w:val="en-GB"/>
        </w:rPr>
      </w:pPr>
      <w:r>
        <w:rPr>
          <w:rFonts w:ascii="Times New Roman" w:hAnsi="Times New Roman"/>
          <w:sz w:val="26"/>
          <w:szCs w:val="26"/>
          <w:lang w:val="en-GB"/>
        </w:rPr>
        <w:t>Standard Reports</w:t>
      </w:r>
    </w:p>
    <w:p w14:paraId="0DE0FD6F">
      <w:pPr>
        <w:pStyle w:val="11"/>
        <w:numPr>
          <w:ilvl w:val="0"/>
          <w:numId w:val="5"/>
        </w:numPr>
        <w:spacing w:before="40" w:after="0" w:afterAutospacing="0"/>
        <w:ind w:left="864" w:hanging="288"/>
        <w:contextualSpacing w:val="0"/>
        <w:jc w:val="left"/>
        <w:rPr>
          <w:rFonts w:ascii="Times New Roman" w:hAnsi="Times New Roman"/>
          <w:sz w:val="26"/>
          <w:szCs w:val="26"/>
          <w:lang w:val="en-GB"/>
        </w:rPr>
      </w:pPr>
      <w:r>
        <w:rPr>
          <w:rFonts w:ascii="Times New Roman" w:hAnsi="Times New Roman"/>
          <w:sz w:val="26"/>
          <w:szCs w:val="26"/>
          <w:lang w:val="en-GB"/>
        </w:rPr>
        <w:t>Form Reports</w:t>
      </w:r>
    </w:p>
    <w:p w14:paraId="393E4C70">
      <w:pPr>
        <w:pStyle w:val="11"/>
        <w:numPr>
          <w:ilvl w:val="0"/>
          <w:numId w:val="5"/>
        </w:numPr>
        <w:spacing w:before="40" w:after="0" w:afterAutospacing="0"/>
        <w:ind w:left="864" w:hanging="288"/>
        <w:contextualSpacing w:val="0"/>
        <w:jc w:val="left"/>
        <w:rPr>
          <w:rFonts w:ascii="Times New Roman" w:hAnsi="Times New Roman"/>
          <w:sz w:val="26"/>
          <w:szCs w:val="26"/>
          <w:lang w:val="en-GB"/>
        </w:rPr>
      </w:pPr>
      <w:r>
        <w:rPr>
          <w:rFonts w:ascii="Times New Roman" w:hAnsi="Times New Roman"/>
          <w:sz w:val="26"/>
          <w:szCs w:val="26"/>
          <w:lang w:val="en-GB"/>
        </w:rPr>
        <w:t xml:space="preserve">Special Reports.                                                                                </w:t>
      </w:r>
      <w:r>
        <w:rPr>
          <w:rFonts w:ascii="Times New Roman" w:hAnsi="Times New Roman"/>
          <w:b/>
          <w:sz w:val="26"/>
          <w:szCs w:val="26"/>
          <w:lang w:val="en-GB"/>
        </w:rPr>
        <w:t>(12 Marks)</w:t>
      </w:r>
    </w:p>
    <w:p w14:paraId="296532BB">
      <w:pPr>
        <w:ind w:left="0" w:firstLine="0"/>
        <w:rPr>
          <w:rFonts w:ascii="Times New Roman" w:hAnsi="Times New Roman"/>
          <w:sz w:val="28"/>
          <w:szCs w:val="28"/>
          <w:u w:val="single"/>
          <w:lang w:val="en-GB"/>
        </w:rPr>
      </w:pPr>
      <w:r>
        <w:rPr>
          <w:rFonts w:ascii="Times New Roman" w:hAnsi="Times New Roman"/>
          <w:b/>
          <w:sz w:val="28"/>
          <w:szCs w:val="28"/>
          <w:u w:val="single"/>
          <w:lang w:val="en-GB"/>
        </w:rPr>
        <w:t xml:space="preserve">QUESTION FOUR     </w:t>
      </w:r>
      <w:r>
        <w:rPr>
          <w:rFonts w:ascii="Times New Roman" w:hAnsi="Times New Roman"/>
          <w:sz w:val="28"/>
          <w:szCs w:val="28"/>
          <w:u w:val="single"/>
          <w:lang w:val="en-GB"/>
        </w:rPr>
        <w:t>(15 Marks)</w:t>
      </w:r>
    </w:p>
    <w:p w14:paraId="4F203831">
      <w:pPr>
        <w:tabs>
          <w:tab w:val="left" w:pos="360"/>
        </w:tabs>
        <w:spacing w:before="60"/>
        <w:ind w:left="0" w:firstLine="0"/>
        <w:rPr>
          <w:rFonts w:ascii="Times New Roman" w:hAnsi="Times New Roman"/>
          <w:sz w:val="26"/>
          <w:szCs w:val="26"/>
          <w:lang w:val="en-GB"/>
        </w:rPr>
      </w:pPr>
      <w:r>
        <w:rPr>
          <w:rFonts w:ascii="Times New Roman" w:hAnsi="Times New Roman"/>
          <w:sz w:val="26"/>
          <w:szCs w:val="26"/>
          <w:lang w:val="en-GB"/>
        </w:rPr>
        <w:t xml:space="preserve">In business communication, it is said that irrespective of what you are writing, the process will be easier if you follow a systematic plan. Describe the components of the </w:t>
      </w:r>
      <w:r>
        <w:rPr>
          <w:rFonts w:ascii="Times New Roman" w:hAnsi="Times New Roman"/>
          <w:b/>
          <w:sz w:val="26"/>
          <w:szCs w:val="26"/>
          <w:lang w:val="en-GB"/>
        </w:rPr>
        <w:t>3–X–3</w:t>
      </w:r>
      <w:r>
        <w:rPr>
          <w:rFonts w:ascii="Times New Roman" w:hAnsi="Times New Roman"/>
          <w:sz w:val="26"/>
          <w:szCs w:val="26"/>
          <w:lang w:val="en-GB"/>
        </w:rPr>
        <w:t xml:space="preserve"> Writing Process.                                                  </w:t>
      </w:r>
      <w:r>
        <w:rPr>
          <w:rFonts w:ascii="Times New Roman" w:hAnsi="Times New Roman"/>
          <w:b/>
          <w:sz w:val="26"/>
          <w:szCs w:val="26"/>
          <w:lang w:val="en-GB"/>
        </w:rPr>
        <w:t xml:space="preserve">                               (15 Marks)</w:t>
      </w:r>
      <w:r>
        <w:rPr>
          <w:rFonts w:ascii="Times New Roman" w:hAnsi="Times New Roman"/>
          <w:sz w:val="26"/>
          <w:szCs w:val="26"/>
          <w:lang w:val="en-GB"/>
        </w:rPr>
        <w:t xml:space="preserve"> </w:t>
      </w:r>
    </w:p>
    <w:p w14:paraId="79C8DE36">
      <w:pPr>
        <w:ind w:left="0" w:firstLine="0"/>
        <w:rPr>
          <w:rFonts w:ascii="Times New Roman" w:hAnsi="Times New Roman"/>
          <w:sz w:val="28"/>
          <w:szCs w:val="28"/>
          <w:u w:val="single"/>
          <w:lang w:val="en-GB"/>
        </w:rPr>
      </w:pPr>
      <w:r>
        <w:rPr>
          <w:rFonts w:ascii="Times New Roman" w:hAnsi="Times New Roman"/>
          <w:b/>
          <w:sz w:val="28"/>
          <w:szCs w:val="28"/>
          <w:u w:val="single"/>
          <w:lang w:val="en-GB"/>
        </w:rPr>
        <w:t xml:space="preserve">QUESTION FIVE      </w:t>
      </w:r>
      <w:r>
        <w:rPr>
          <w:rFonts w:ascii="Times New Roman" w:hAnsi="Times New Roman"/>
          <w:sz w:val="28"/>
          <w:szCs w:val="28"/>
          <w:u w:val="single"/>
          <w:lang w:val="en-GB"/>
        </w:rPr>
        <w:t>(15 Marks)</w:t>
      </w:r>
    </w:p>
    <w:p w14:paraId="07F06D3D">
      <w:pPr>
        <w:pStyle w:val="11"/>
        <w:numPr>
          <w:ilvl w:val="0"/>
          <w:numId w:val="6"/>
        </w:numPr>
        <w:spacing w:before="60" w:after="0" w:afterAutospacing="0" w:line="257" w:lineRule="auto"/>
        <w:ind w:left="360"/>
        <w:jc w:val="left"/>
        <w:rPr>
          <w:rFonts w:ascii="Times New Roman" w:hAnsi="Times New Roman"/>
          <w:sz w:val="26"/>
          <w:szCs w:val="26"/>
          <w:lang w:val="en-GB"/>
        </w:rPr>
      </w:pPr>
      <w:r>
        <w:rPr>
          <w:rFonts w:ascii="Times New Roman" w:hAnsi="Times New Roman"/>
          <w:sz w:val="26"/>
          <w:szCs w:val="26"/>
          <w:lang w:val="en-GB"/>
        </w:rPr>
        <w:t>Elucidate the following types of Advertising:</w:t>
      </w:r>
    </w:p>
    <w:p w14:paraId="63C6D3DF">
      <w:pPr>
        <w:pStyle w:val="11"/>
        <w:numPr>
          <w:ilvl w:val="0"/>
          <w:numId w:val="7"/>
        </w:numPr>
        <w:spacing w:before="60" w:after="0" w:afterAutospacing="0" w:line="257" w:lineRule="auto"/>
        <w:ind w:left="792" w:hanging="288"/>
        <w:jc w:val="left"/>
        <w:rPr>
          <w:rFonts w:ascii="Times New Roman" w:hAnsi="Times New Roman"/>
          <w:sz w:val="26"/>
          <w:szCs w:val="26"/>
          <w:lang w:val="en-GB"/>
        </w:rPr>
      </w:pPr>
      <w:r>
        <w:rPr>
          <w:rFonts w:ascii="Times New Roman" w:hAnsi="Times New Roman"/>
          <w:sz w:val="26"/>
          <w:szCs w:val="26"/>
          <w:lang w:val="en-GB"/>
        </w:rPr>
        <w:t>Informative Advertising</w:t>
      </w:r>
    </w:p>
    <w:p w14:paraId="6FCD4B09">
      <w:pPr>
        <w:pStyle w:val="11"/>
        <w:numPr>
          <w:ilvl w:val="0"/>
          <w:numId w:val="7"/>
        </w:numPr>
        <w:spacing w:before="60" w:after="0" w:afterAutospacing="0" w:line="257" w:lineRule="auto"/>
        <w:ind w:left="792" w:hanging="288"/>
        <w:jc w:val="left"/>
        <w:rPr>
          <w:rFonts w:ascii="Times New Roman" w:hAnsi="Times New Roman"/>
          <w:sz w:val="26"/>
          <w:szCs w:val="26"/>
          <w:lang w:val="en-GB"/>
        </w:rPr>
      </w:pPr>
      <w:r>
        <w:rPr>
          <w:rFonts w:ascii="Times New Roman" w:hAnsi="Times New Roman"/>
          <w:sz w:val="26"/>
          <w:szCs w:val="26"/>
          <w:lang w:val="en-GB"/>
        </w:rPr>
        <w:t>Persuasive Advertising</w:t>
      </w:r>
    </w:p>
    <w:p w14:paraId="7A9A7C9A">
      <w:pPr>
        <w:pStyle w:val="11"/>
        <w:numPr>
          <w:ilvl w:val="0"/>
          <w:numId w:val="7"/>
        </w:numPr>
        <w:spacing w:before="60" w:after="0" w:afterAutospacing="0" w:line="257" w:lineRule="auto"/>
        <w:ind w:left="792" w:hanging="288"/>
        <w:jc w:val="left"/>
        <w:rPr>
          <w:rFonts w:ascii="Times New Roman" w:hAnsi="Times New Roman"/>
          <w:sz w:val="26"/>
          <w:szCs w:val="26"/>
          <w:lang w:val="en-GB"/>
        </w:rPr>
      </w:pPr>
      <w:r>
        <w:rPr>
          <w:rFonts w:ascii="Times New Roman" w:hAnsi="Times New Roman"/>
          <w:sz w:val="26"/>
          <w:szCs w:val="26"/>
          <w:lang w:val="en-GB"/>
        </w:rPr>
        <w:t>Reminding Advertising</w:t>
      </w:r>
    </w:p>
    <w:p w14:paraId="2CD2CF1F">
      <w:pPr>
        <w:pStyle w:val="11"/>
        <w:numPr>
          <w:ilvl w:val="0"/>
          <w:numId w:val="7"/>
        </w:numPr>
        <w:spacing w:before="60" w:after="0" w:afterAutospacing="0" w:line="257" w:lineRule="auto"/>
        <w:ind w:left="792" w:hanging="288"/>
        <w:jc w:val="left"/>
        <w:rPr>
          <w:rFonts w:ascii="Times New Roman" w:hAnsi="Times New Roman"/>
          <w:sz w:val="26"/>
          <w:szCs w:val="26"/>
          <w:lang w:val="en-GB"/>
        </w:rPr>
      </w:pPr>
      <w:r>
        <w:rPr>
          <w:rFonts w:ascii="Times New Roman" w:hAnsi="Times New Roman"/>
          <w:sz w:val="26"/>
          <w:szCs w:val="26"/>
          <w:lang w:val="en-GB"/>
        </w:rPr>
        <w:t xml:space="preserve">Brand Versus Generic Advertising.                                                     </w:t>
      </w:r>
      <w:r>
        <w:rPr>
          <w:rFonts w:ascii="Times New Roman" w:hAnsi="Times New Roman"/>
          <w:b/>
          <w:sz w:val="26"/>
          <w:szCs w:val="26"/>
          <w:lang w:val="en-GB"/>
        </w:rPr>
        <w:t>(8 Marks)</w:t>
      </w:r>
    </w:p>
    <w:p w14:paraId="44FD2AC1">
      <w:pPr>
        <w:pStyle w:val="11"/>
        <w:numPr>
          <w:ilvl w:val="0"/>
          <w:numId w:val="6"/>
        </w:numPr>
        <w:spacing w:before="60" w:after="0" w:afterAutospacing="0" w:line="257" w:lineRule="auto"/>
        <w:ind w:left="360"/>
        <w:contextualSpacing w:val="0"/>
        <w:rPr>
          <w:rFonts w:ascii="Times New Roman" w:hAnsi="Times New Roman"/>
          <w:sz w:val="26"/>
          <w:szCs w:val="26"/>
          <w:lang w:val="en-GB"/>
        </w:rPr>
      </w:pPr>
      <w:r>
        <w:rPr>
          <w:rFonts w:ascii="Times New Roman" w:hAnsi="Times New Roman"/>
          <w:sz w:val="26"/>
          <w:szCs w:val="26"/>
          <w:lang w:val="en-GB"/>
        </w:rPr>
        <w:t xml:space="preserve">The natural extension to the process of talking and writing, listening and reading, is the ability to understand and interpret communication. Describe the effective approaches to analysis and interpretation of communication.                   </w:t>
      </w:r>
      <w:r>
        <w:rPr>
          <w:rFonts w:ascii="Times New Roman" w:hAnsi="Times New Roman"/>
          <w:b/>
          <w:sz w:val="26"/>
          <w:szCs w:val="26"/>
          <w:lang w:val="en-GB"/>
        </w:rPr>
        <w:t>(7 Marks)</w:t>
      </w:r>
    </w:p>
    <w:p w14:paraId="5D2676DD">
      <w:pPr>
        <w:ind w:left="0" w:firstLine="0"/>
        <w:rPr>
          <w:rFonts w:ascii="Times New Roman" w:hAnsi="Times New Roman"/>
          <w:b/>
          <w:sz w:val="28"/>
          <w:szCs w:val="28"/>
          <w:u w:val="single"/>
          <w:lang w:val="en-GB"/>
        </w:rPr>
      </w:pPr>
      <w:r>
        <w:rPr>
          <w:rFonts w:ascii="Times New Roman" w:hAnsi="Times New Roman"/>
          <w:b/>
          <w:sz w:val="28"/>
          <w:szCs w:val="28"/>
          <w:u w:val="single"/>
          <w:lang w:val="en-GB"/>
        </w:rPr>
        <w:t xml:space="preserve">QUESTION SIX         </w:t>
      </w:r>
      <w:r>
        <w:rPr>
          <w:rFonts w:ascii="Times New Roman" w:hAnsi="Times New Roman"/>
          <w:sz w:val="28"/>
          <w:szCs w:val="28"/>
          <w:u w:val="single"/>
          <w:lang w:val="en-GB"/>
        </w:rPr>
        <w:t>(15 Marks)</w:t>
      </w:r>
    </w:p>
    <w:p w14:paraId="3BA270B8">
      <w:pPr>
        <w:pStyle w:val="11"/>
        <w:numPr>
          <w:ilvl w:val="0"/>
          <w:numId w:val="8"/>
        </w:numPr>
        <w:spacing w:before="60" w:after="0" w:afterAutospacing="0" w:line="257" w:lineRule="auto"/>
        <w:ind w:left="360"/>
        <w:contextualSpacing w:val="0"/>
        <w:jc w:val="left"/>
        <w:rPr>
          <w:rFonts w:ascii="Times New Roman" w:hAnsi="Times New Roman" w:eastAsia="SimSun"/>
          <w:bCs/>
          <w:sz w:val="26"/>
          <w:szCs w:val="26"/>
          <w:lang w:val="en-US" w:eastAsia="zh-CN"/>
        </w:rPr>
      </w:pPr>
      <w:r>
        <w:rPr>
          <w:rFonts w:ascii="Times New Roman" w:hAnsi="Times New Roman" w:eastAsia="SimSun"/>
          <w:bCs/>
          <w:sz w:val="26"/>
          <w:szCs w:val="26"/>
          <w:lang w:val="en-US" w:eastAsia="zh-CN"/>
        </w:rPr>
        <w:t xml:space="preserve">Differentiate between a </w:t>
      </w:r>
      <w:r>
        <w:rPr>
          <w:rFonts w:ascii="Times New Roman" w:hAnsi="Times New Roman" w:eastAsia="SimSun"/>
          <w:bCs/>
          <w:sz w:val="26"/>
          <w:szCs w:val="26"/>
          <w:u w:val="single"/>
          <w:lang w:val="en-US" w:eastAsia="zh-CN"/>
        </w:rPr>
        <w:t>Summary</w:t>
      </w:r>
      <w:r>
        <w:rPr>
          <w:rFonts w:ascii="Times New Roman" w:hAnsi="Times New Roman" w:eastAsia="SimSun"/>
          <w:bCs/>
          <w:sz w:val="26"/>
          <w:szCs w:val="26"/>
          <w:lang w:val="en-US" w:eastAsia="zh-CN"/>
        </w:rPr>
        <w:t xml:space="preserve"> and an </w:t>
      </w:r>
      <w:r>
        <w:rPr>
          <w:rFonts w:ascii="Times New Roman" w:hAnsi="Times New Roman" w:eastAsia="SimSun"/>
          <w:bCs/>
          <w:sz w:val="26"/>
          <w:szCs w:val="26"/>
          <w:u w:val="single"/>
          <w:lang w:val="en-US" w:eastAsia="zh-CN"/>
        </w:rPr>
        <w:t>Abstract</w:t>
      </w:r>
      <w:r>
        <w:rPr>
          <w:rFonts w:ascii="Times New Roman" w:hAnsi="Times New Roman" w:eastAsia="SimSun"/>
          <w:bCs/>
          <w:sz w:val="26"/>
          <w:szCs w:val="26"/>
          <w:lang w:val="en-US" w:eastAsia="zh-CN"/>
        </w:rPr>
        <w:t xml:space="preserve">.                                   </w:t>
      </w:r>
      <w:r>
        <w:rPr>
          <w:rFonts w:ascii="Times New Roman" w:hAnsi="Times New Roman" w:eastAsia="SimSun"/>
          <w:b/>
          <w:bCs/>
          <w:sz w:val="26"/>
          <w:szCs w:val="26"/>
          <w:lang w:val="en-US" w:eastAsia="zh-CN"/>
        </w:rPr>
        <w:t>(3 Marks)</w:t>
      </w:r>
    </w:p>
    <w:p w14:paraId="5440433E">
      <w:pPr>
        <w:pStyle w:val="11"/>
        <w:numPr>
          <w:ilvl w:val="0"/>
          <w:numId w:val="8"/>
        </w:numPr>
        <w:spacing w:before="60" w:after="0" w:afterAutospacing="0" w:line="257" w:lineRule="auto"/>
        <w:ind w:left="360"/>
        <w:contextualSpacing w:val="0"/>
        <w:rPr>
          <w:rFonts w:ascii="Times New Roman" w:hAnsi="Times New Roman" w:eastAsia="SimSun"/>
          <w:bCs/>
          <w:sz w:val="26"/>
          <w:szCs w:val="26"/>
          <w:lang w:val="en-US" w:eastAsia="zh-CN"/>
        </w:rPr>
      </w:pPr>
      <w:r>
        <w:rPr>
          <w:rFonts w:ascii="Times New Roman" w:hAnsi="Times New Roman" w:eastAsia="SimSun"/>
          <w:bCs/>
          <w:sz w:val="26"/>
          <w:szCs w:val="26"/>
          <w:lang w:val="en-US" w:eastAsia="zh-CN"/>
        </w:rPr>
        <w:t xml:space="preserve">State FIVE areas where Summarizing Techniques are applied in Business Communication.                                                                                       </w:t>
      </w:r>
      <w:r>
        <w:rPr>
          <w:rFonts w:hint="default" w:ascii="Times New Roman" w:hAnsi="Times New Roman" w:eastAsia="SimSun"/>
          <w:bCs/>
          <w:sz w:val="26"/>
          <w:szCs w:val="26"/>
          <w:lang w:val="en-US" w:eastAsia="zh-CN"/>
        </w:rPr>
        <w:t xml:space="preserve">  </w:t>
      </w:r>
      <w:r>
        <w:rPr>
          <w:rFonts w:ascii="Times New Roman" w:hAnsi="Times New Roman" w:eastAsia="SimSun"/>
          <w:b/>
          <w:bCs/>
          <w:sz w:val="26"/>
          <w:szCs w:val="26"/>
          <w:lang w:val="en-US" w:eastAsia="zh-CN"/>
        </w:rPr>
        <w:t>(5 Marks)</w:t>
      </w:r>
    </w:p>
    <w:p w14:paraId="07DCF17F">
      <w:pPr>
        <w:pStyle w:val="11"/>
        <w:numPr>
          <w:ilvl w:val="0"/>
          <w:numId w:val="8"/>
        </w:numPr>
        <w:spacing w:before="60" w:after="0" w:afterAutospacing="0" w:line="257" w:lineRule="auto"/>
        <w:ind w:left="360"/>
        <w:contextualSpacing w:val="0"/>
        <w:jc w:val="left"/>
        <w:rPr>
          <w:rFonts w:ascii="Times New Roman" w:hAnsi="Times New Roman" w:eastAsia="SimSun"/>
          <w:bCs/>
          <w:sz w:val="26"/>
          <w:szCs w:val="26"/>
          <w:lang w:val="en-US" w:eastAsia="zh-CN"/>
        </w:rPr>
      </w:pPr>
      <w:r>
        <w:rPr>
          <w:rFonts w:ascii="Times New Roman" w:hAnsi="Times New Roman" w:eastAsia="SimSun"/>
          <w:bCs/>
          <w:sz w:val="26"/>
          <w:szCs w:val="26"/>
          <w:lang w:val="en-US" w:eastAsia="zh-CN"/>
        </w:rPr>
        <w:t xml:space="preserve">Briefly discuss the major technological developments in use today as far as Business Communication is concerned.                                                     </w:t>
      </w:r>
      <w:r>
        <w:rPr>
          <w:rFonts w:ascii="Times New Roman" w:hAnsi="Times New Roman" w:eastAsia="SimSun"/>
          <w:b/>
          <w:bCs/>
          <w:sz w:val="26"/>
          <w:szCs w:val="26"/>
          <w:lang w:val="en-US" w:eastAsia="zh-CN"/>
        </w:rPr>
        <w:t>(7 Marks)</w:t>
      </w:r>
    </w:p>
    <w:p w14:paraId="520D8BD9">
      <w:pPr>
        <w:ind w:left="0" w:firstLine="0"/>
        <w:rPr>
          <w:rFonts w:ascii="Calisto MT" w:hAnsi="Calisto MT" w:eastAsia="SimSun"/>
          <w:bCs/>
          <w:sz w:val="28"/>
          <w:szCs w:val="28"/>
          <w:lang w:val="en-US" w:eastAsia="zh-CN"/>
        </w:rPr>
      </w:pPr>
      <w:r>
        <w:rPr>
          <w:rFonts w:ascii="Calisto MT" w:hAnsi="Calisto MT" w:eastAsia="SimSun"/>
          <w:bCs/>
          <w:sz w:val="28"/>
          <w:szCs w:val="28"/>
          <w:lang w:val="en-GB"/>
          <w14:ligatures w14:val="standardContextua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322580</wp:posOffset>
                </wp:positionV>
                <wp:extent cx="4114800" cy="0"/>
                <wp:effectExtent l="0" t="19050" r="19050" b="19050"/>
                <wp:wrapNone/>
                <wp:docPr id="1" name="Straight Connector 1"/>
                <wp:cNvGraphicFramePr/>
                <a:graphic xmlns:a="http://schemas.openxmlformats.org/drawingml/2006/main">
                  <a:graphicData uri="http://schemas.microsoft.com/office/word/2010/wordprocessingShape">
                    <wps:wsp>
                      <wps:cNvCnPr/>
                      <wps:spPr>
                        <a:xfrm>
                          <a:off x="0" y="0"/>
                          <a:ext cx="41148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top:25.4pt;height:0pt;width:324pt;mso-position-horizontal:center;mso-position-horizontal-relative:margin;z-index:251661312;mso-width-relative:page;mso-height-relative:page;" filled="f" stroked="t" coordsize="21600,21600" o:gfxdata="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vlg3XVAAAABgEAAA8AAAAAAAAAAQAgAAAAIgAA&#10;AGRycy9kb3ducmV2LnhtbFBLAQIUABQAAAAIAIdO4kCelDi10gEAALUDAAAOAAAAAAAAAAEAIAAA&#10;ACQBAABkcnMvZTJvRG9jLnhtbFBLBQYAAAAABgAGAFkBAABoBQAAAAA=&#10;">
                <v:fill on="f" focussize="0,0"/>
                <v:stroke weight="3pt" color="#000000 [3213]" miterlimit="8" joinstyle="miter"/>
                <v:imagedata o:title=""/>
                <o:lock v:ext="edit" aspectratio="f"/>
              </v:line>
            </w:pict>
          </mc:Fallback>
        </mc:AlternateContent>
      </w:r>
    </w:p>
    <w:sectPr>
      <w:headerReference r:id="rId6" w:type="first"/>
      <w:footerReference r:id="rId9" w:type="first"/>
      <w:headerReference r:id="rId4" w:type="default"/>
      <w:footerReference r:id="rId7" w:type="default"/>
      <w:headerReference r:id="rId5" w:type="even"/>
      <w:footerReference r:id="rId8" w:type="even"/>
      <w:pgSz w:w="11906" w:h="16838"/>
      <w:pgMar w:top="720" w:right="1440" w:bottom="720" w:left="1440" w:header="706" w:footer="706"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Calisto MT">
    <w:panose1 w:val="02040603050505030304"/>
    <w:charset w:val="00"/>
    <w:family w:val="roman"/>
    <w:pitch w:val="default"/>
    <w:sig w:usb0="00000003" w:usb1="00000000" w:usb2="00000000" w:usb3="00000000" w:csb0="20000001"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2221553"/>
      <w:docPartObj>
        <w:docPartGallery w:val="autotext"/>
      </w:docPartObj>
    </w:sdtPr>
    <w:sdtEndPr>
      <w:rPr>
        <w:rFonts w:ascii="Calisto MT" w:hAnsi="Calisto MT"/>
        <w:b/>
        <w:sz w:val="26"/>
        <w:szCs w:val="26"/>
      </w:rPr>
    </w:sdtEndPr>
    <w:sdtContent>
      <w:p w14:paraId="659329E0">
        <w:pPr>
          <w:pStyle w:val="5"/>
          <w:jc w:val="center"/>
          <w:rPr>
            <w:rFonts w:ascii="Calisto MT" w:hAnsi="Calisto MT"/>
            <w:b/>
            <w:sz w:val="26"/>
            <w:szCs w:val="26"/>
          </w:rPr>
        </w:pPr>
        <w:r>
          <w:rPr>
            <w:rFonts w:ascii="Calisto MT" w:hAnsi="Calisto MT"/>
            <w:b/>
            <w:sz w:val="26"/>
            <w:szCs w:val="26"/>
          </w:rPr>
          <w:fldChar w:fldCharType="begin"/>
        </w:r>
        <w:r>
          <w:rPr>
            <w:rFonts w:ascii="Calisto MT" w:hAnsi="Calisto MT"/>
            <w:b/>
            <w:sz w:val="26"/>
            <w:szCs w:val="26"/>
          </w:rPr>
          <w:instrText xml:space="preserve"> PAGE   \* MERGEFORMAT </w:instrText>
        </w:r>
        <w:r>
          <w:rPr>
            <w:rFonts w:ascii="Calisto MT" w:hAnsi="Calisto MT"/>
            <w:b/>
            <w:sz w:val="26"/>
            <w:szCs w:val="26"/>
          </w:rPr>
          <w:fldChar w:fldCharType="separate"/>
        </w:r>
        <w:r>
          <w:rPr>
            <w:rFonts w:ascii="Calisto MT" w:hAnsi="Calisto MT"/>
            <w:b/>
            <w:sz w:val="26"/>
            <w:szCs w:val="26"/>
          </w:rPr>
          <w:t>1</w:t>
        </w:r>
        <w:r>
          <w:rPr>
            <w:rFonts w:ascii="Calisto MT" w:hAnsi="Calisto MT"/>
            <w:b/>
            <w:sz w:val="26"/>
            <w:szCs w:val="26"/>
          </w:rPr>
          <w:fldChar w:fldCharType="end"/>
        </w:r>
      </w:p>
    </w:sdtContent>
  </w:sdt>
  <w:p w14:paraId="79F141C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1610811876"/>
      <w:docPartObj>
        <w:docPartGallery w:val="autotext"/>
      </w:docPartObj>
    </w:sdtPr>
    <w:sdtEndPr>
      <w:rPr>
        <w:rStyle w:val="9"/>
      </w:rPr>
    </w:sdtEndPr>
    <w:sdtContent>
      <w:p w14:paraId="22F107EF">
        <w:pPr>
          <w:pStyle w:val="5"/>
          <w:framePr w:wrap="auto" w:vAnchor="text" w:hAnchor="margin" w:xAlign="center" w:y="1"/>
          <w:rPr>
            <w:rStyle w:val="9"/>
          </w:rPr>
        </w:pPr>
        <w:r>
          <w:rPr>
            <w:rStyle w:val="9"/>
          </w:rPr>
          <w:fldChar w:fldCharType="begin"/>
        </w:r>
        <w:r>
          <w:rPr>
            <w:rStyle w:val="9"/>
          </w:rPr>
          <w:instrText xml:space="preserve"> PAGE </w:instrText>
        </w:r>
        <w:r>
          <w:rPr>
            <w:rStyle w:val="9"/>
          </w:rPr>
          <w:fldChar w:fldCharType="end"/>
        </w:r>
      </w:p>
    </w:sdtContent>
  </w:sdt>
  <w:p w14:paraId="47914B7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2626F">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93D0D">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C4DFB">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7D0C9">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6636B9"/>
    <w:multiLevelType w:val="multilevel"/>
    <w:tmpl w:val="1C6636B9"/>
    <w:lvl w:ilvl="0" w:tentative="0">
      <w:start w:val="1"/>
      <w:numFmt w:val="lowerRoman"/>
      <w:lvlText w:val="(%1)"/>
      <w:lvlJc w:val="center"/>
      <w:pPr>
        <w:ind w:left="1670" w:hanging="360"/>
      </w:pPr>
      <w:rPr>
        <w:rFonts w:hint="default"/>
        <w:sz w:val="24"/>
      </w:rPr>
    </w:lvl>
    <w:lvl w:ilvl="1" w:tentative="0">
      <w:start w:val="1"/>
      <w:numFmt w:val="lowerLetter"/>
      <w:lvlText w:val="%2."/>
      <w:lvlJc w:val="left"/>
      <w:pPr>
        <w:ind w:left="2390" w:hanging="360"/>
      </w:pPr>
    </w:lvl>
    <w:lvl w:ilvl="2" w:tentative="0">
      <w:start w:val="1"/>
      <w:numFmt w:val="lowerRoman"/>
      <w:lvlText w:val="%3."/>
      <w:lvlJc w:val="right"/>
      <w:pPr>
        <w:ind w:left="3110" w:hanging="180"/>
      </w:pPr>
    </w:lvl>
    <w:lvl w:ilvl="3" w:tentative="0">
      <w:start w:val="1"/>
      <w:numFmt w:val="decimal"/>
      <w:lvlText w:val="%4."/>
      <w:lvlJc w:val="left"/>
      <w:pPr>
        <w:ind w:left="3830" w:hanging="360"/>
      </w:pPr>
    </w:lvl>
    <w:lvl w:ilvl="4" w:tentative="0">
      <w:start w:val="1"/>
      <w:numFmt w:val="lowerLetter"/>
      <w:lvlText w:val="%5."/>
      <w:lvlJc w:val="left"/>
      <w:pPr>
        <w:ind w:left="4550" w:hanging="360"/>
      </w:pPr>
    </w:lvl>
    <w:lvl w:ilvl="5" w:tentative="0">
      <w:start w:val="1"/>
      <w:numFmt w:val="lowerRoman"/>
      <w:lvlText w:val="%6."/>
      <w:lvlJc w:val="right"/>
      <w:pPr>
        <w:ind w:left="5270" w:hanging="180"/>
      </w:pPr>
    </w:lvl>
    <w:lvl w:ilvl="6" w:tentative="0">
      <w:start w:val="1"/>
      <w:numFmt w:val="decimal"/>
      <w:lvlText w:val="%7."/>
      <w:lvlJc w:val="left"/>
      <w:pPr>
        <w:ind w:left="5990" w:hanging="360"/>
      </w:pPr>
    </w:lvl>
    <w:lvl w:ilvl="7" w:tentative="0">
      <w:start w:val="1"/>
      <w:numFmt w:val="lowerLetter"/>
      <w:lvlText w:val="%8."/>
      <w:lvlJc w:val="left"/>
      <w:pPr>
        <w:ind w:left="6710" w:hanging="360"/>
      </w:pPr>
    </w:lvl>
    <w:lvl w:ilvl="8" w:tentative="0">
      <w:start w:val="1"/>
      <w:numFmt w:val="lowerRoman"/>
      <w:lvlText w:val="%9."/>
      <w:lvlJc w:val="right"/>
      <w:pPr>
        <w:ind w:left="7430" w:hanging="180"/>
      </w:pPr>
    </w:lvl>
  </w:abstractNum>
  <w:abstractNum w:abstractNumId="1">
    <w:nsid w:val="2AEE2C4F"/>
    <w:multiLevelType w:val="multilevel"/>
    <w:tmpl w:val="2AEE2C4F"/>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AEF1A2E"/>
    <w:multiLevelType w:val="multilevel"/>
    <w:tmpl w:val="3AEF1A2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42F07B5"/>
    <w:multiLevelType w:val="multilevel"/>
    <w:tmpl w:val="442F07B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280343A"/>
    <w:multiLevelType w:val="multilevel"/>
    <w:tmpl w:val="5280343A"/>
    <w:lvl w:ilvl="0" w:tentative="0">
      <w:start w:val="1"/>
      <w:numFmt w:val="lowerRoman"/>
      <w:lvlText w:val="(%1)"/>
      <w:lvlJc w:val="center"/>
      <w:pPr>
        <w:ind w:left="1080" w:hanging="360"/>
      </w:pPr>
      <w:rPr>
        <w:rFonts w:hint="default"/>
        <w:sz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65CE4F57"/>
    <w:multiLevelType w:val="multilevel"/>
    <w:tmpl w:val="65CE4F5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D33194E"/>
    <w:multiLevelType w:val="multilevel"/>
    <w:tmpl w:val="6D33194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7B10F68"/>
    <w:multiLevelType w:val="multilevel"/>
    <w:tmpl w:val="77B10F68"/>
    <w:lvl w:ilvl="0" w:tentative="0">
      <w:start w:val="1"/>
      <w:numFmt w:val="lowerRoman"/>
      <w:lvlText w:val="(%1)"/>
      <w:lvlJc w:val="center"/>
      <w:pPr>
        <w:ind w:left="864" w:hanging="360"/>
      </w:pPr>
      <w:rPr>
        <w:rFonts w:hint="default"/>
        <w:sz w:val="24"/>
      </w:rPr>
    </w:lvl>
    <w:lvl w:ilvl="1" w:tentative="0">
      <w:start w:val="1"/>
      <w:numFmt w:val="lowerLetter"/>
      <w:lvlText w:val="%2."/>
      <w:lvlJc w:val="left"/>
      <w:pPr>
        <w:ind w:left="1584" w:hanging="360"/>
      </w:pPr>
    </w:lvl>
    <w:lvl w:ilvl="2" w:tentative="0">
      <w:start w:val="1"/>
      <w:numFmt w:val="lowerRoman"/>
      <w:lvlText w:val="%3."/>
      <w:lvlJc w:val="right"/>
      <w:pPr>
        <w:ind w:left="2304" w:hanging="180"/>
      </w:pPr>
    </w:lvl>
    <w:lvl w:ilvl="3" w:tentative="0">
      <w:start w:val="1"/>
      <w:numFmt w:val="decimal"/>
      <w:lvlText w:val="%4."/>
      <w:lvlJc w:val="left"/>
      <w:pPr>
        <w:ind w:left="3024" w:hanging="360"/>
      </w:pPr>
    </w:lvl>
    <w:lvl w:ilvl="4" w:tentative="0">
      <w:start w:val="1"/>
      <w:numFmt w:val="lowerLetter"/>
      <w:lvlText w:val="%5."/>
      <w:lvlJc w:val="left"/>
      <w:pPr>
        <w:ind w:left="3744" w:hanging="360"/>
      </w:pPr>
    </w:lvl>
    <w:lvl w:ilvl="5" w:tentative="0">
      <w:start w:val="1"/>
      <w:numFmt w:val="lowerRoman"/>
      <w:lvlText w:val="%6."/>
      <w:lvlJc w:val="right"/>
      <w:pPr>
        <w:ind w:left="4464" w:hanging="180"/>
      </w:pPr>
    </w:lvl>
    <w:lvl w:ilvl="6" w:tentative="0">
      <w:start w:val="1"/>
      <w:numFmt w:val="decimal"/>
      <w:lvlText w:val="%7."/>
      <w:lvlJc w:val="left"/>
      <w:pPr>
        <w:ind w:left="5184" w:hanging="360"/>
      </w:pPr>
    </w:lvl>
    <w:lvl w:ilvl="7" w:tentative="0">
      <w:start w:val="1"/>
      <w:numFmt w:val="lowerLetter"/>
      <w:lvlText w:val="%8."/>
      <w:lvlJc w:val="left"/>
      <w:pPr>
        <w:ind w:left="5904" w:hanging="360"/>
      </w:pPr>
    </w:lvl>
    <w:lvl w:ilvl="8" w:tentative="0">
      <w:start w:val="1"/>
      <w:numFmt w:val="lowerRoman"/>
      <w:lvlText w:val="%9."/>
      <w:lvlJc w:val="right"/>
      <w:pPr>
        <w:ind w:left="6624" w:hanging="180"/>
      </w:pPr>
    </w:lvl>
  </w:abstractNum>
  <w:num w:numId="1">
    <w:abstractNumId w:val="3"/>
  </w:num>
  <w:num w:numId="2">
    <w:abstractNumId w:val="7"/>
  </w:num>
  <w:num w:numId="3">
    <w:abstractNumId w:val="1"/>
  </w:num>
  <w:num w:numId="4">
    <w:abstractNumId w:val="2"/>
  </w:num>
  <w:num w:numId="5">
    <w:abstractNumId w:val="4"/>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9BD"/>
    <w:rsid w:val="000026B8"/>
    <w:rsid w:val="00007045"/>
    <w:rsid w:val="000110AF"/>
    <w:rsid w:val="000121EA"/>
    <w:rsid w:val="000157DE"/>
    <w:rsid w:val="00026C25"/>
    <w:rsid w:val="00034430"/>
    <w:rsid w:val="00040A88"/>
    <w:rsid w:val="00040E9B"/>
    <w:rsid w:val="00041E58"/>
    <w:rsid w:val="00042E03"/>
    <w:rsid w:val="00043035"/>
    <w:rsid w:val="000467F4"/>
    <w:rsid w:val="0005147B"/>
    <w:rsid w:val="00051F31"/>
    <w:rsid w:val="000531BE"/>
    <w:rsid w:val="00055D3C"/>
    <w:rsid w:val="000602BC"/>
    <w:rsid w:val="000623FF"/>
    <w:rsid w:val="00062EEA"/>
    <w:rsid w:val="00067C76"/>
    <w:rsid w:val="00072CE2"/>
    <w:rsid w:val="0007745A"/>
    <w:rsid w:val="00086A4B"/>
    <w:rsid w:val="00086CBA"/>
    <w:rsid w:val="00093138"/>
    <w:rsid w:val="00093418"/>
    <w:rsid w:val="00094854"/>
    <w:rsid w:val="00097723"/>
    <w:rsid w:val="000A2758"/>
    <w:rsid w:val="000A2CEB"/>
    <w:rsid w:val="000A2F8F"/>
    <w:rsid w:val="000A4A6E"/>
    <w:rsid w:val="000B06F6"/>
    <w:rsid w:val="000B421C"/>
    <w:rsid w:val="000C459B"/>
    <w:rsid w:val="000D3DB7"/>
    <w:rsid w:val="000E6566"/>
    <w:rsid w:val="000F56D4"/>
    <w:rsid w:val="000F7077"/>
    <w:rsid w:val="001047B7"/>
    <w:rsid w:val="00110B3C"/>
    <w:rsid w:val="001134E0"/>
    <w:rsid w:val="00116D7D"/>
    <w:rsid w:val="00120B7C"/>
    <w:rsid w:val="00121477"/>
    <w:rsid w:val="001216FE"/>
    <w:rsid w:val="001230A6"/>
    <w:rsid w:val="001255D3"/>
    <w:rsid w:val="00125A7C"/>
    <w:rsid w:val="00127779"/>
    <w:rsid w:val="00137BCD"/>
    <w:rsid w:val="00137EAD"/>
    <w:rsid w:val="00140221"/>
    <w:rsid w:val="00145523"/>
    <w:rsid w:val="00145762"/>
    <w:rsid w:val="00147C13"/>
    <w:rsid w:val="0015270F"/>
    <w:rsid w:val="00153C56"/>
    <w:rsid w:val="0015617D"/>
    <w:rsid w:val="001648F2"/>
    <w:rsid w:val="00166225"/>
    <w:rsid w:val="00167EE3"/>
    <w:rsid w:val="00193CE4"/>
    <w:rsid w:val="001951EA"/>
    <w:rsid w:val="001A2017"/>
    <w:rsid w:val="001B07DD"/>
    <w:rsid w:val="001B2669"/>
    <w:rsid w:val="001B502F"/>
    <w:rsid w:val="001C0B71"/>
    <w:rsid w:val="001C11C8"/>
    <w:rsid w:val="001C215F"/>
    <w:rsid w:val="001E351C"/>
    <w:rsid w:val="001E3791"/>
    <w:rsid w:val="001E3885"/>
    <w:rsid w:val="001E428F"/>
    <w:rsid w:val="001E5920"/>
    <w:rsid w:val="001E59BA"/>
    <w:rsid w:val="001E790D"/>
    <w:rsid w:val="001E799B"/>
    <w:rsid w:val="001F3A50"/>
    <w:rsid w:val="00203FD1"/>
    <w:rsid w:val="002054BD"/>
    <w:rsid w:val="002061FE"/>
    <w:rsid w:val="00210B62"/>
    <w:rsid w:val="002113EB"/>
    <w:rsid w:val="002121F3"/>
    <w:rsid w:val="00212AE7"/>
    <w:rsid w:val="00216B62"/>
    <w:rsid w:val="00216DA7"/>
    <w:rsid w:val="00226929"/>
    <w:rsid w:val="002342F0"/>
    <w:rsid w:val="00234D79"/>
    <w:rsid w:val="00250803"/>
    <w:rsid w:val="0025113A"/>
    <w:rsid w:val="002534BF"/>
    <w:rsid w:val="0025518B"/>
    <w:rsid w:val="00256E05"/>
    <w:rsid w:val="00264351"/>
    <w:rsid w:val="00266211"/>
    <w:rsid w:val="002A0CD5"/>
    <w:rsid w:val="002A2410"/>
    <w:rsid w:val="002A2ACE"/>
    <w:rsid w:val="002A701D"/>
    <w:rsid w:val="002B431E"/>
    <w:rsid w:val="002B47DB"/>
    <w:rsid w:val="002C355F"/>
    <w:rsid w:val="002C5057"/>
    <w:rsid w:val="002E1237"/>
    <w:rsid w:val="002F1B92"/>
    <w:rsid w:val="002F23BE"/>
    <w:rsid w:val="002F3DE2"/>
    <w:rsid w:val="003003CE"/>
    <w:rsid w:val="003020CF"/>
    <w:rsid w:val="00302B6D"/>
    <w:rsid w:val="00302CB1"/>
    <w:rsid w:val="00307CD8"/>
    <w:rsid w:val="00312CA7"/>
    <w:rsid w:val="00321AA2"/>
    <w:rsid w:val="00323D68"/>
    <w:rsid w:val="003334F4"/>
    <w:rsid w:val="003355EE"/>
    <w:rsid w:val="00336E8C"/>
    <w:rsid w:val="00340F82"/>
    <w:rsid w:val="00350BE6"/>
    <w:rsid w:val="00355C00"/>
    <w:rsid w:val="003574F6"/>
    <w:rsid w:val="00375C9F"/>
    <w:rsid w:val="003779E9"/>
    <w:rsid w:val="00381102"/>
    <w:rsid w:val="00396C86"/>
    <w:rsid w:val="00397358"/>
    <w:rsid w:val="003A1361"/>
    <w:rsid w:val="003A234C"/>
    <w:rsid w:val="003A56DF"/>
    <w:rsid w:val="003B3CBD"/>
    <w:rsid w:val="003B5B5E"/>
    <w:rsid w:val="003C120F"/>
    <w:rsid w:val="003C6C42"/>
    <w:rsid w:val="003D0ED2"/>
    <w:rsid w:val="003D3AF4"/>
    <w:rsid w:val="003E1F61"/>
    <w:rsid w:val="003E4400"/>
    <w:rsid w:val="003E783D"/>
    <w:rsid w:val="003F10A4"/>
    <w:rsid w:val="003F5614"/>
    <w:rsid w:val="00400CF0"/>
    <w:rsid w:val="00405F1B"/>
    <w:rsid w:val="00406F35"/>
    <w:rsid w:val="00412E3C"/>
    <w:rsid w:val="00417020"/>
    <w:rsid w:val="004231A9"/>
    <w:rsid w:val="0042408C"/>
    <w:rsid w:val="00426642"/>
    <w:rsid w:val="00427AF0"/>
    <w:rsid w:val="004353E0"/>
    <w:rsid w:val="00443889"/>
    <w:rsid w:val="0044477B"/>
    <w:rsid w:val="00444E9B"/>
    <w:rsid w:val="00452637"/>
    <w:rsid w:val="00453B1E"/>
    <w:rsid w:val="004544B0"/>
    <w:rsid w:val="00457F34"/>
    <w:rsid w:val="00460B68"/>
    <w:rsid w:val="004656E5"/>
    <w:rsid w:val="0047671A"/>
    <w:rsid w:val="004815B2"/>
    <w:rsid w:val="0048664A"/>
    <w:rsid w:val="0049067A"/>
    <w:rsid w:val="00497886"/>
    <w:rsid w:val="004A27F8"/>
    <w:rsid w:val="004A524F"/>
    <w:rsid w:val="004B3EA4"/>
    <w:rsid w:val="004B4027"/>
    <w:rsid w:val="004C5B76"/>
    <w:rsid w:val="004C5E27"/>
    <w:rsid w:val="004D1C64"/>
    <w:rsid w:val="004D4D53"/>
    <w:rsid w:val="004D7407"/>
    <w:rsid w:val="004E5D04"/>
    <w:rsid w:val="00500908"/>
    <w:rsid w:val="005023AC"/>
    <w:rsid w:val="0050490F"/>
    <w:rsid w:val="0050491C"/>
    <w:rsid w:val="00505498"/>
    <w:rsid w:val="00505773"/>
    <w:rsid w:val="0051004D"/>
    <w:rsid w:val="005130FD"/>
    <w:rsid w:val="005157B2"/>
    <w:rsid w:val="00521A21"/>
    <w:rsid w:val="00522126"/>
    <w:rsid w:val="00523B5C"/>
    <w:rsid w:val="005251E4"/>
    <w:rsid w:val="00530FF1"/>
    <w:rsid w:val="00531C5C"/>
    <w:rsid w:val="005321CD"/>
    <w:rsid w:val="00532942"/>
    <w:rsid w:val="0054508E"/>
    <w:rsid w:val="00546C19"/>
    <w:rsid w:val="005472A0"/>
    <w:rsid w:val="0055433E"/>
    <w:rsid w:val="00557D22"/>
    <w:rsid w:val="00563C82"/>
    <w:rsid w:val="00566D7A"/>
    <w:rsid w:val="00567A2C"/>
    <w:rsid w:val="00573C06"/>
    <w:rsid w:val="00585C72"/>
    <w:rsid w:val="00594F41"/>
    <w:rsid w:val="005A4965"/>
    <w:rsid w:val="005A61C4"/>
    <w:rsid w:val="005B546F"/>
    <w:rsid w:val="005C5185"/>
    <w:rsid w:val="005C6F81"/>
    <w:rsid w:val="005D1F95"/>
    <w:rsid w:val="005E1A13"/>
    <w:rsid w:val="005E4731"/>
    <w:rsid w:val="005E57D3"/>
    <w:rsid w:val="0060048B"/>
    <w:rsid w:val="0060267C"/>
    <w:rsid w:val="00604448"/>
    <w:rsid w:val="00607587"/>
    <w:rsid w:val="0061070C"/>
    <w:rsid w:val="00610CF1"/>
    <w:rsid w:val="00615EFF"/>
    <w:rsid w:val="00617D4D"/>
    <w:rsid w:val="00620AA2"/>
    <w:rsid w:val="006268A4"/>
    <w:rsid w:val="00632FBD"/>
    <w:rsid w:val="00637F6A"/>
    <w:rsid w:val="00642B30"/>
    <w:rsid w:val="00642DFC"/>
    <w:rsid w:val="00643780"/>
    <w:rsid w:val="0064610D"/>
    <w:rsid w:val="006474B8"/>
    <w:rsid w:val="00650D2F"/>
    <w:rsid w:val="0065188B"/>
    <w:rsid w:val="0066623F"/>
    <w:rsid w:val="006728F1"/>
    <w:rsid w:val="00673501"/>
    <w:rsid w:val="006751D5"/>
    <w:rsid w:val="00682405"/>
    <w:rsid w:val="00683A18"/>
    <w:rsid w:val="00684D0E"/>
    <w:rsid w:val="006859EF"/>
    <w:rsid w:val="00691513"/>
    <w:rsid w:val="00691713"/>
    <w:rsid w:val="00692E65"/>
    <w:rsid w:val="006953B9"/>
    <w:rsid w:val="006A2D40"/>
    <w:rsid w:val="006A36F6"/>
    <w:rsid w:val="006A5E04"/>
    <w:rsid w:val="006B20C7"/>
    <w:rsid w:val="006B3B80"/>
    <w:rsid w:val="006B4D0A"/>
    <w:rsid w:val="006C3008"/>
    <w:rsid w:val="006C4AE4"/>
    <w:rsid w:val="006C5007"/>
    <w:rsid w:val="006C681E"/>
    <w:rsid w:val="006D1E64"/>
    <w:rsid w:val="006D6213"/>
    <w:rsid w:val="006E2550"/>
    <w:rsid w:val="006E394B"/>
    <w:rsid w:val="00701087"/>
    <w:rsid w:val="0070287F"/>
    <w:rsid w:val="007033A2"/>
    <w:rsid w:val="00703853"/>
    <w:rsid w:val="0070573E"/>
    <w:rsid w:val="0070653E"/>
    <w:rsid w:val="00707974"/>
    <w:rsid w:val="00707DD6"/>
    <w:rsid w:val="0071474B"/>
    <w:rsid w:val="00720938"/>
    <w:rsid w:val="00726394"/>
    <w:rsid w:val="00733E02"/>
    <w:rsid w:val="00736E14"/>
    <w:rsid w:val="00740C96"/>
    <w:rsid w:val="00744F24"/>
    <w:rsid w:val="007500EB"/>
    <w:rsid w:val="0075295B"/>
    <w:rsid w:val="007529BD"/>
    <w:rsid w:val="0076347D"/>
    <w:rsid w:val="0076388B"/>
    <w:rsid w:val="00767B59"/>
    <w:rsid w:val="00774326"/>
    <w:rsid w:val="0077675C"/>
    <w:rsid w:val="00783706"/>
    <w:rsid w:val="00786605"/>
    <w:rsid w:val="00791D71"/>
    <w:rsid w:val="007A7ED7"/>
    <w:rsid w:val="007B1992"/>
    <w:rsid w:val="007B1EA9"/>
    <w:rsid w:val="007C0513"/>
    <w:rsid w:val="007C153C"/>
    <w:rsid w:val="007C2139"/>
    <w:rsid w:val="007C60DE"/>
    <w:rsid w:val="007C6F3D"/>
    <w:rsid w:val="007C7BC3"/>
    <w:rsid w:val="007D1D59"/>
    <w:rsid w:val="007E0887"/>
    <w:rsid w:val="007E1648"/>
    <w:rsid w:val="007E2916"/>
    <w:rsid w:val="007E39DE"/>
    <w:rsid w:val="007F2BE4"/>
    <w:rsid w:val="007F45D3"/>
    <w:rsid w:val="007F5382"/>
    <w:rsid w:val="008178E8"/>
    <w:rsid w:val="008234DC"/>
    <w:rsid w:val="00831CE1"/>
    <w:rsid w:val="008338C3"/>
    <w:rsid w:val="00840034"/>
    <w:rsid w:val="00845337"/>
    <w:rsid w:val="00846350"/>
    <w:rsid w:val="008473ED"/>
    <w:rsid w:val="00852071"/>
    <w:rsid w:val="00861BDC"/>
    <w:rsid w:val="0086306A"/>
    <w:rsid w:val="008630EB"/>
    <w:rsid w:val="00866911"/>
    <w:rsid w:val="00871D40"/>
    <w:rsid w:val="00872CEC"/>
    <w:rsid w:val="008731C6"/>
    <w:rsid w:val="008739D5"/>
    <w:rsid w:val="008816C8"/>
    <w:rsid w:val="00894926"/>
    <w:rsid w:val="00896A49"/>
    <w:rsid w:val="008A026B"/>
    <w:rsid w:val="008A10F7"/>
    <w:rsid w:val="008A64E4"/>
    <w:rsid w:val="008B42B2"/>
    <w:rsid w:val="008B67D6"/>
    <w:rsid w:val="008C202C"/>
    <w:rsid w:val="008C3A94"/>
    <w:rsid w:val="008D4F11"/>
    <w:rsid w:val="008D667D"/>
    <w:rsid w:val="008D672C"/>
    <w:rsid w:val="008D7577"/>
    <w:rsid w:val="008E316D"/>
    <w:rsid w:val="008E514C"/>
    <w:rsid w:val="008F1B93"/>
    <w:rsid w:val="008F2D2C"/>
    <w:rsid w:val="00901D6B"/>
    <w:rsid w:val="00904448"/>
    <w:rsid w:val="009049DD"/>
    <w:rsid w:val="00906C57"/>
    <w:rsid w:val="00913200"/>
    <w:rsid w:val="00920272"/>
    <w:rsid w:val="009212F0"/>
    <w:rsid w:val="00923796"/>
    <w:rsid w:val="0092423E"/>
    <w:rsid w:val="00925FAB"/>
    <w:rsid w:val="00931C20"/>
    <w:rsid w:val="0093597F"/>
    <w:rsid w:val="009363AD"/>
    <w:rsid w:val="009517BE"/>
    <w:rsid w:val="00963B49"/>
    <w:rsid w:val="00975CCF"/>
    <w:rsid w:val="009836AD"/>
    <w:rsid w:val="00985F66"/>
    <w:rsid w:val="0098718F"/>
    <w:rsid w:val="0099067C"/>
    <w:rsid w:val="009910D8"/>
    <w:rsid w:val="00993314"/>
    <w:rsid w:val="00995725"/>
    <w:rsid w:val="009B38BA"/>
    <w:rsid w:val="009B7B81"/>
    <w:rsid w:val="009D454F"/>
    <w:rsid w:val="009E42A5"/>
    <w:rsid w:val="009E5DA8"/>
    <w:rsid w:val="00A054D8"/>
    <w:rsid w:val="00A069EB"/>
    <w:rsid w:val="00A105E3"/>
    <w:rsid w:val="00A13CDC"/>
    <w:rsid w:val="00A17CC5"/>
    <w:rsid w:val="00A2031D"/>
    <w:rsid w:val="00A2313B"/>
    <w:rsid w:val="00A247EC"/>
    <w:rsid w:val="00A35B7E"/>
    <w:rsid w:val="00A42348"/>
    <w:rsid w:val="00A43A71"/>
    <w:rsid w:val="00A4479C"/>
    <w:rsid w:val="00A45158"/>
    <w:rsid w:val="00A50387"/>
    <w:rsid w:val="00A52057"/>
    <w:rsid w:val="00A530F9"/>
    <w:rsid w:val="00A56E9C"/>
    <w:rsid w:val="00A61CC9"/>
    <w:rsid w:val="00A6305D"/>
    <w:rsid w:val="00A72EEA"/>
    <w:rsid w:val="00A734CB"/>
    <w:rsid w:val="00A82708"/>
    <w:rsid w:val="00A83791"/>
    <w:rsid w:val="00A83B2E"/>
    <w:rsid w:val="00A84FC1"/>
    <w:rsid w:val="00A86B27"/>
    <w:rsid w:val="00A90E12"/>
    <w:rsid w:val="00AA321D"/>
    <w:rsid w:val="00AA544A"/>
    <w:rsid w:val="00AA6D95"/>
    <w:rsid w:val="00AB19BB"/>
    <w:rsid w:val="00AC563E"/>
    <w:rsid w:val="00AD2C68"/>
    <w:rsid w:val="00AD7093"/>
    <w:rsid w:val="00AD7195"/>
    <w:rsid w:val="00AE09FD"/>
    <w:rsid w:val="00AE1D21"/>
    <w:rsid w:val="00AE494B"/>
    <w:rsid w:val="00AF18DC"/>
    <w:rsid w:val="00AF48F9"/>
    <w:rsid w:val="00AF7C8E"/>
    <w:rsid w:val="00B0531E"/>
    <w:rsid w:val="00B07974"/>
    <w:rsid w:val="00B1033E"/>
    <w:rsid w:val="00B16D98"/>
    <w:rsid w:val="00B23588"/>
    <w:rsid w:val="00B25765"/>
    <w:rsid w:val="00B25795"/>
    <w:rsid w:val="00B42557"/>
    <w:rsid w:val="00B44B80"/>
    <w:rsid w:val="00B51554"/>
    <w:rsid w:val="00B52AE3"/>
    <w:rsid w:val="00B54AAA"/>
    <w:rsid w:val="00B56B7B"/>
    <w:rsid w:val="00B62E27"/>
    <w:rsid w:val="00B6729B"/>
    <w:rsid w:val="00B7161E"/>
    <w:rsid w:val="00B7677D"/>
    <w:rsid w:val="00B837AE"/>
    <w:rsid w:val="00B83BD9"/>
    <w:rsid w:val="00B866BC"/>
    <w:rsid w:val="00B9098C"/>
    <w:rsid w:val="00B94F41"/>
    <w:rsid w:val="00B95E3C"/>
    <w:rsid w:val="00BA11AD"/>
    <w:rsid w:val="00BA1F16"/>
    <w:rsid w:val="00BA781E"/>
    <w:rsid w:val="00BB7FAA"/>
    <w:rsid w:val="00BC0161"/>
    <w:rsid w:val="00BC0CA5"/>
    <w:rsid w:val="00BC0E84"/>
    <w:rsid w:val="00BC1E63"/>
    <w:rsid w:val="00BC4AF9"/>
    <w:rsid w:val="00BC5734"/>
    <w:rsid w:val="00BC57FD"/>
    <w:rsid w:val="00BC681A"/>
    <w:rsid w:val="00BD0B8D"/>
    <w:rsid w:val="00BD2619"/>
    <w:rsid w:val="00BD2774"/>
    <w:rsid w:val="00BE057F"/>
    <w:rsid w:val="00BE3B69"/>
    <w:rsid w:val="00BF2080"/>
    <w:rsid w:val="00BF5B7C"/>
    <w:rsid w:val="00C031A9"/>
    <w:rsid w:val="00C04B09"/>
    <w:rsid w:val="00C07261"/>
    <w:rsid w:val="00C13FB2"/>
    <w:rsid w:val="00C2746A"/>
    <w:rsid w:val="00C3038C"/>
    <w:rsid w:val="00C31A5E"/>
    <w:rsid w:val="00C35931"/>
    <w:rsid w:val="00C36508"/>
    <w:rsid w:val="00C411CC"/>
    <w:rsid w:val="00C41470"/>
    <w:rsid w:val="00C429CE"/>
    <w:rsid w:val="00C4365F"/>
    <w:rsid w:val="00C46A00"/>
    <w:rsid w:val="00C5199F"/>
    <w:rsid w:val="00C62D35"/>
    <w:rsid w:val="00C65197"/>
    <w:rsid w:val="00C7484F"/>
    <w:rsid w:val="00C7753E"/>
    <w:rsid w:val="00C8234F"/>
    <w:rsid w:val="00C82591"/>
    <w:rsid w:val="00C84612"/>
    <w:rsid w:val="00C85591"/>
    <w:rsid w:val="00C92445"/>
    <w:rsid w:val="00C93B91"/>
    <w:rsid w:val="00C96B98"/>
    <w:rsid w:val="00CA347B"/>
    <w:rsid w:val="00CB28AB"/>
    <w:rsid w:val="00CB4C93"/>
    <w:rsid w:val="00CC12C3"/>
    <w:rsid w:val="00CC4BE2"/>
    <w:rsid w:val="00CC5697"/>
    <w:rsid w:val="00CC6633"/>
    <w:rsid w:val="00CD1617"/>
    <w:rsid w:val="00CD20FD"/>
    <w:rsid w:val="00CD27D9"/>
    <w:rsid w:val="00CD5E1F"/>
    <w:rsid w:val="00CD77D0"/>
    <w:rsid w:val="00CE589F"/>
    <w:rsid w:val="00CE62FE"/>
    <w:rsid w:val="00CF4C00"/>
    <w:rsid w:val="00D00827"/>
    <w:rsid w:val="00D06667"/>
    <w:rsid w:val="00D1003B"/>
    <w:rsid w:val="00D141AA"/>
    <w:rsid w:val="00D15267"/>
    <w:rsid w:val="00D17722"/>
    <w:rsid w:val="00D21B82"/>
    <w:rsid w:val="00D30223"/>
    <w:rsid w:val="00D30B74"/>
    <w:rsid w:val="00D32F27"/>
    <w:rsid w:val="00D50B1C"/>
    <w:rsid w:val="00D65873"/>
    <w:rsid w:val="00D65EEF"/>
    <w:rsid w:val="00D83FF3"/>
    <w:rsid w:val="00D90181"/>
    <w:rsid w:val="00D96682"/>
    <w:rsid w:val="00DA1ED2"/>
    <w:rsid w:val="00DA6263"/>
    <w:rsid w:val="00DB4C17"/>
    <w:rsid w:val="00DB51BA"/>
    <w:rsid w:val="00DC7AE4"/>
    <w:rsid w:val="00DD1000"/>
    <w:rsid w:val="00DD56F4"/>
    <w:rsid w:val="00DE0031"/>
    <w:rsid w:val="00DE1D92"/>
    <w:rsid w:val="00DE2134"/>
    <w:rsid w:val="00DE2461"/>
    <w:rsid w:val="00DE2C07"/>
    <w:rsid w:val="00DE681A"/>
    <w:rsid w:val="00DE773E"/>
    <w:rsid w:val="00DF12B0"/>
    <w:rsid w:val="00DF4038"/>
    <w:rsid w:val="00DF73F5"/>
    <w:rsid w:val="00E02E56"/>
    <w:rsid w:val="00E04D4E"/>
    <w:rsid w:val="00E12F13"/>
    <w:rsid w:val="00E13E0D"/>
    <w:rsid w:val="00E148DC"/>
    <w:rsid w:val="00E14E88"/>
    <w:rsid w:val="00E21564"/>
    <w:rsid w:val="00E30CB8"/>
    <w:rsid w:val="00E32A28"/>
    <w:rsid w:val="00E35B84"/>
    <w:rsid w:val="00E411FC"/>
    <w:rsid w:val="00E430F7"/>
    <w:rsid w:val="00E43A23"/>
    <w:rsid w:val="00E447FC"/>
    <w:rsid w:val="00E47BF3"/>
    <w:rsid w:val="00E509BB"/>
    <w:rsid w:val="00E56249"/>
    <w:rsid w:val="00E61B08"/>
    <w:rsid w:val="00E623CE"/>
    <w:rsid w:val="00E6240F"/>
    <w:rsid w:val="00E66722"/>
    <w:rsid w:val="00E74E05"/>
    <w:rsid w:val="00E75FC6"/>
    <w:rsid w:val="00E80568"/>
    <w:rsid w:val="00E867A5"/>
    <w:rsid w:val="00E92286"/>
    <w:rsid w:val="00EA187D"/>
    <w:rsid w:val="00EA1ABE"/>
    <w:rsid w:val="00EA3395"/>
    <w:rsid w:val="00EB4265"/>
    <w:rsid w:val="00EC0378"/>
    <w:rsid w:val="00EC0A4B"/>
    <w:rsid w:val="00EC220C"/>
    <w:rsid w:val="00EC4A65"/>
    <w:rsid w:val="00EC7D5F"/>
    <w:rsid w:val="00ED056D"/>
    <w:rsid w:val="00ED7FD0"/>
    <w:rsid w:val="00EE6DAF"/>
    <w:rsid w:val="00EF0BE2"/>
    <w:rsid w:val="00EF447F"/>
    <w:rsid w:val="00EF785D"/>
    <w:rsid w:val="00F049EB"/>
    <w:rsid w:val="00F07258"/>
    <w:rsid w:val="00F13BB7"/>
    <w:rsid w:val="00F13ED5"/>
    <w:rsid w:val="00F14712"/>
    <w:rsid w:val="00F14B75"/>
    <w:rsid w:val="00F20287"/>
    <w:rsid w:val="00F246D8"/>
    <w:rsid w:val="00F2602A"/>
    <w:rsid w:val="00F3059D"/>
    <w:rsid w:val="00F31582"/>
    <w:rsid w:val="00F327F9"/>
    <w:rsid w:val="00F33EA6"/>
    <w:rsid w:val="00F370C4"/>
    <w:rsid w:val="00F42A05"/>
    <w:rsid w:val="00F43F28"/>
    <w:rsid w:val="00F46AC2"/>
    <w:rsid w:val="00F46E3B"/>
    <w:rsid w:val="00F55119"/>
    <w:rsid w:val="00F5646B"/>
    <w:rsid w:val="00F62641"/>
    <w:rsid w:val="00F629BA"/>
    <w:rsid w:val="00F66671"/>
    <w:rsid w:val="00F66D32"/>
    <w:rsid w:val="00F74C5D"/>
    <w:rsid w:val="00F853B1"/>
    <w:rsid w:val="00F8666F"/>
    <w:rsid w:val="00F91708"/>
    <w:rsid w:val="00F927D3"/>
    <w:rsid w:val="00F9717C"/>
    <w:rsid w:val="00FA64CA"/>
    <w:rsid w:val="00FA7FE3"/>
    <w:rsid w:val="00FB0B1B"/>
    <w:rsid w:val="00FB373C"/>
    <w:rsid w:val="00FB4448"/>
    <w:rsid w:val="00FB4BD7"/>
    <w:rsid w:val="00FC0865"/>
    <w:rsid w:val="00FC7DE7"/>
    <w:rsid w:val="00FD451C"/>
    <w:rsid w:val="00FD5335"/>
    <w:rsid w:val="00FD55C7"/>
    <w:rsid w:val="00FD6B0C"/>
    <w:rsid w:val="00FE0FA8"/>
    <w:rsid w:val="00FF0A9A"/>
    <w:rsid w:val="00FF144B"/>
    <w:rsid w:val="00FF3A33"/>
    <w:rsid w:val="00FF4E47"/>
    <w:rsid w:val="4E5C2B52"/>
    <w:rsid w:val="72EA4DE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SimSun"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ind w:left="504" w:hanging="360"/>
      <w:jc w:val="both"/>
    </w:pPr>
    <w:rPr>
      <w:rFonts w:ascii="Book Antiqua" w:hAnsi="Book Antiqua" w:eastAsia="Calibri" w:cs="Times New Roman"/>
      <w:kern w:val="0"/>
      <w:sz w:val="22"/>
      <w:szCs w:val="22"/>
      <w:lang w:val="zh-CN" w:eastAsia="en-GB" w:bidi="ar-SA"/>
      <w14:ligatures w14:val="none"/>
    </w:rPr>
  </w:style>
  <w:style w:type="paragraph" w:styleId="2">
    <w:name w:val="heading 1"/>
    <w:basedOn w:val="1"/>
    <w:link w:val="14"/>
    <w:qFormat/>
    <w:uiPriority w:val="9"/>
    <w:pPr>
      <w:spacing w:after="100" w:afterAutospacing="1"/>
      <w:outlineLvl w:val="0"/>
    </w:pPr>
    <w:rPr>
      <w:rFonts w:ascii="Times New Roman" w:hAnsi="Times New Roman" w:eastAsia="Times New Roman"/>
      <w:b/>
      <w:bCs/>
      <w:kern w:val="36"/>
      <w:sz w:val="48"/>
      <w:szCs w:val="48"/>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3"/>
    <w:unhideWhenUsed/>
    <w:qFormat/>
    <w:uiPriority w:val="99"/>
    <w:pPr>
      <w:tabs>
        <w:tab w:val="center" w:pos="4513"/>
        <w:tab w:val="right" w:pos="9026"/>
      </w:tabs>
      <w:spacing w:before="0"/>
    </w:pPr>
  </w:style>
  <w:style w:type="paragraph" w:styleId="6">
    <w:name w:val="header"/>
    <w:basedOn w:val="1"/>
    <w:link w:val="16"/>
    <w:unhideWhenUsed/>
    <w:qFormat/>
    <w:uiPriority w:val="99"/>
    <w:pPr>
      <w:tabs>
        <w:tab w:val="center" w:pos="4513"/>
        <w:tab w:val="right" w:pos="9026"/>
      </w:tabs>
      <w:spacing w:before="0"/>
    </w:pPr>
  </w:style>
  <w:style w:type="character" w:styleId="7">
    <w:name w:val="Hyperlink"/>
    <w:basedOn w:val="3"/>
    <w:unhideWhenUsed/>
    <w:qFormat/>
    <w:uiPriority w:val="99"/>
    <w:rPr>
      <w:color w:val="0563C1" w:themeColor="hyperlink"/>
      <w:u w:val="single"/>
      <w14:textFill>
        <w14:solidFill>
          <w14:schemeClr w14:val="hlink"/>
        </w14:solidFill>
      </w14:textFill>
    </w:rPr>
  </w:style>
  <w:style w:type="paragraph" w:styleId="8">
    <w:name w:val="Normal (Web)"/>
    <w:basedOn w:val="1"/>
    <w:unhideWhenUsed/>
    <w:uiPriority w:val="99"/>
    <w:pPr>
      <w:spacing w:after="100" w:afterAutospacing="1"/>
    </w:pPr>
    <w:rPr>
      <w:rFonts w:ascii="Times New Roman" w:hAnsi="Times New Roman" w:eastAsia="Times New Roman"/>
      <w:sz w:val="24"/>
      <w:szCs w:val="24"/>
    </w:rPr>
  </w:style>
  <w:style w:type="character" w:styleId="9">
    <w:name w:val="page number"/>
    <w:basedOn w:val="3"/>
    <w:semiHidden/>
    <w:unhideWhenUsed/>
    <w:uiPriority w:val="99"/>
  </w:style>
  <w:style w:type="table" w:styleId="10">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List Paragraph"/>
    <w:basedOn w:val="1"/>
    <w:qFormat/>
    <w:uiPriority w:val="34"/>
    <w:pPr>
      <w:spacing w:after="100" w:afterAutospacing="1"/>
      <w:ind w:left="720"/>
      <w:contextualSpacing/>
    </w:pPr>
    <w:rPr>
      <w:sz w:val="20"/>
      <w:szCs w:val="20"/>
    </w:rPr>
  </w:style>
  <w:style w:type="character" w:customStyle="1" w:styleId="12">
    <w:name w:val="16"/>
    <w:basedOn w:val="3"/>
    <w:qFormat/>
    <w:uiPriority w:val="0"/>
    <w:rPr>
      <w:rFonts w:hint="default" w:ascii="Calibri" w:hAnsi="Calibri" w:cs="Calibri"/>
      <w:color w:val="0000FF"/>
      <w:u w:val="single"/>
    </w:rPr>
  </w:style>
  <w:style w:type="character" w:customStyle="1" w:styleId="13">
    <w:name w:val="Footer Char"/>
    <w:basedOn w:val="3"/>
    <w:link w:val="5"/>
    <w:qFormat/>
    <w:uiPriority w:val="99"/>
    <w:rPr>
      <w:rFonts w:ascii="Book Antiqua" w:hAnsi="Book Antiqua" w:eastAsia="Calibri" w:cs="Times New Roman"/>
      <w:kern w:val="0"/>
      <w:sz w:val="22"/>
      <w:szCs w:val="22"/>
      <w:lang w:val="zh-CN" w:eastAsia="en-GB"/>
      <w14:ligatures w14:val="none"/>
    </w:rPr>
  </w:style>
  <w:style w:type="character" w:customStyle="1" w:styleId="14">
    <w:name w:val="Heading 1 Char"/>
    <w:basedOn w:val="3"/>
    <w:link w:val="2"/>
    <w:qFormat/>
    <w:uiPriority w:val="99"/>
    <w:rPr>
      <w:rFonts w:ascii="Times New Roman" w:hAnsi="Times New Roman" w:eastAsia="Times New Roman" w:cs="Times New Roman"/>
      <w:b/>
      <w:bCs/>
      <w:kern w:val="36"/>
      <w:sz w:val="48"/>
      <w:szCs w:val="48"/>
      <w:lang w:eastAsia="en-GB"/>
      <w14:ligatures w14:val="none"/>
    </w:rPr>
  </w:style>
  <w:style w:type="character" w:customStyle="1" w:styleId="15">
    <w:name w:val="apple-converted-space"/>
    <w:basedOn w:val="3"/>
    <w:qFormat/>
    <w:uiPriority w:val="0"/>
  </w:style>
  <w:style w:type="character" w:customStyle="1" w:styleId="16">
    <w:name w:val="Header Char"/>
    <w:basedOn w:val="3"/>
    <w:link w:val="6"/>
    <w:qFormat/>
    <w:uiPriority w:val="99"/>
    <w:rPr>
      <w:rFonts w:ascii="Book Antiqua" w:hAnsi="Book Antiqua" w:eastAsia="Calibri" w:cs="Times New Roman"/>
      <w:kern w:val="0"/>
      <w:sz w:val="22"/>
      <w:szCs w:val="22"/>
      <w:lang w:val="zh-CN" w:eastAsia="en-GB"/>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C58723-B89D-41BA-A5C9-BDF1EA995E25}">
  <ds:schemaRefs/>
</ds:datastoreItem>
</file>

<file path=docProps/app.xml><?xml version="1.0" encoding="utf-8"?>
<Properties xmlns="http://schemas.openxmlformats.org/officeDocument/2006/extended-properties" xmlns:vt="http://schemas.openxmlformats.org/officeDocument/2006/docPropsVTypes">
  <Template>Normal</Template>
  <Pages>3</Pages>
  <Words>594</Words>
  <Characters>3389</Characters>
  <Lines>28</Lines>
  <Paragraphs>7</Paragraphs>
  <TotalTime>9</TotalTime>
  <ScaleCrop>false</ScaleCrop>
  <LinksUpToDate>false</LinksUpToDate>
  <CharactersWithSpaces>3976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2025-01-24T12:09:00Z</dcterms:created>
  <dc:creator>PHILIP O. AUKO</dc:creator>
  <cp:lastModifiedBy>HP</cp:lastModifiedBy>
  <cp:lastPrinted>2025-07-31T12:51:03Z</cp:lastPrinted>
  <dcterms:modified xsi:type="dcterms:W3CDTF">2025-07-31T12:51:56Z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1FA5C9851DF3458BB98E11C5A3C83140_12</vt:lpwstr>
  </property>
</Properties>
</file>