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E0B963">
      <w:pPr>
        <w:spacing w:after="0" w:line="360" w:lineRule="auto"/>
        <w:jc w:val="center"/>
        <w:rPr>
          <w:rFonts w:ascii="Times" w:hAnsi="Times" w:eastAsia="Calibri" w:cs="Times New Roman"/>
          <w:kern w:val="0"/>
          <w:lang w:val="en-GB"/>
        </w:rPr>
      </w:pPr>
      <w:r>
        <w:rPr>
          <w:rFonts w:ascii="Times" w:hAnsi="Times" w:eastAsia="Calibri" w:cs="Times New Roman"/>
          <w:kern w:val="0"/>
          <w:lang w:val="en-GB" w:eastAsia="en-GB"/>
        </w:rPr>
        <w:drawing>
          <wp:inline distT="0" distB="0" distL="0" distR="0">
            <wp:extent cx="1476375" cy="9620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499E7A">
      <w:pPr>
        <w:spacing w:before="3" w:after="0" w:line="240" w:lineRule="auto"/>
        <w:ind w:right="-50"/>
        <w:jc w:val="center"/>
        <w:rPr>
          <w:rFonts w:ascii="Times New Roman" w:hAnsi="Times New Roman" w:eastAsia="Times New Roman" w:cs="Times New Roman"/>
          <w:kern w:val="0"/>
          <w14:ligatures w14:val="none"/>
        </w:rPr>
      </w:pPr>
      <w:bookmarkStart w:id="0" w:name="_Hlk121158204"/>
      <w:r>
        <w:rPr>
          <w:rFonts w:ascii="Times New Roman" w:hAnsi="Times New Roman" w:eastAsia="Times New Roman" w:cs="Times New Roman"/>
          <w:b/>
          <w:spacing w:val="-1"/>
          <w:kern w:val="0"/>
          <w:sz w:val="44"/>
          <w:szCs w:val="44"/>
          <w14:ligatures w14:val="none"/>
        </w:rPr>
        <w:t>T</w:t>
      </w:r>
      <w:r>
        <w:rPr>
          <w:rFonts w:ascii="Times New Roman" w:hAnsi="Times New Roman" w:eastAsia="Times New Roman" w:cs="Times New Roman"/>
          <w:b/>
          <w:kern w:val="0"/>
          <w:sz w:val="44"/>
          <w:szCs w:val="44"/>
          <w14:ligatures w14:val="none"/>
        </w:rPr>
        <w:t>OM MB</w:t>
      </w:r>
      <w:r>
        <w:rPr>
          <w:rFonts w:ascii="Times New Roman" w:hAnsi="Times New Roman" w:eastAsia="Times New Roman" w:cs="Times New Roman"/>
          <w:b/>
          <w:spacing w:val="1"/>
          <w:kern w:val="0"/>
          <w:sz w:val="44"/>
          <w:szCs w:val="44"/>
          <w14:ligatures w14:val="none"/>
        </w:rPr>
        <w:t>O</w:t>
      </w:r>
      <w:r>
        <w:rPr>
          <w:rFonts w:ascii="Times New Roman" w:hAnsi="Times New Roman" w:eastAsia="Times New Roman" w:cs="Times New Roman"/>
          <w:b/>
          <w:kern w:val="0"/>
          <w:sz w:val="44"/>
          <w:szCs w:val="44"/>
          <w14:ligatures w14:val="none"/>
        </w:rPr>
        <w:t>YA UNIV</w:t>
      </w:r>
      <w:r>
        <w:rPr>
          <w:rFonts w:ascii="Times New Roman" w:hAnsi="Times New Roman" w:eastAsia="Times New Roman" w:cs="Times New Roman"/>
          <w:b/>
          <w:spacing w:val="2"/>
          <w:kern w:val="0"/>
          <w:sz w:val="44"/>
          <w:szCs w:val="44"/>
          <w14:ligatures w14:val="none"/>
        </w:rPr>
        <w:t>E</w:t>
      </w:r>
      <w:r>
        <w:rPr>
          <w:rFonts w:ascii="Times New Roman" w:hAnsi="Times New Roman" w:eastAsia="Times New Roman" w:cs="Times New Roman"/>
          <w:b/>
          <w:spacing w:val="1"/>
          <w:kern w:val="0"/>
          <w:sz w:val="44"/>
          <w:szCs w:val="44"/>
          <w14:ligatures w14:val="none"/>
        </w:rPr>
        <w:t>R</w:t>
      </w:r>
      <w:r>
        <w:rPr>
          <w:rFonts w:ascii="Times New Roman" w:hAnsi="Times New Roman" w:eastAsia="Times New Roman" w:cs="Times New Roman"/>
          <w:b/>
          <w:kern w:val="0"/>
          <w:sz w:val="44"/>
          <w:szCs w:val="44"/>
          <w14:ligatures w14:val="none"/>
        </w:rPr>
        <w:t>S</w:t>
      </w:r>
      <w:r>
        <w:rPr>
          <w:rFonts w:ascii="Times New Roman" w:hAnsi="Times New Roman" w:eastAsia="Times New Roman" w:cs="Times New Roman"/>
          <w:b/>
          <w:spacing w:val="-1"/>
          <w:kern w:val="0"/>
          <w:sz w:val="44"/>
          <w:szCs w:val="44"/>
          <w14:ligatures w14:val="none"/>
        </w:rPr>
        <w:t>IT</w:t>
      </w:r>
      <w:r>
        <w:rPr>
          <w:rFonts w:ascii="Times New Roman" w:hAnsi="Times New Roman" w:eastAsia="Times New Roman" w:cs="Times New Roman"/>
          <w:b/>
          <w:kern w:val="0"/>
          <w:sz w:val="44"/>
          <w:szCs w:val="44"/>
          <w14:ligatures w14:val="none"/>
        </w:rPr>
        <w:t xml:space="preserve">Y </w:t>
      </w:r>
    </w:p>
    <w:bookmarkEnd w:id="0"/>
    <w:p w14:paraId="50515DE6">
      <w:pPr>
        <w:spacing w:before="3" w:after="0" w:line="240" w:lineRule="exact"/>
        <w:jc w:val="center"/>
        <w:rPr>
          <w:rFonts w:ascii="Times New Roman" w:hAnsi="Times New Roman" w:eastAsia="Times New Roman" w:cs="Times New Roman"/>
          <w:color w:val="FF0000"/>
          <w:kern w:val="0"/>
          <w:sz w:val="20"/>
          <w:szCs w:val="20"/>
          <w14:ligatures w14:val="none"/>
        </w:rPr>
      </w:pPr>
      <w:r>
        <w:rPr>
          <w:rFonts w:ascii="Times New Roman" w:hAnsi="Times New Roman" w:eastAsia="Times New Roman" w:cs="Times New Roman"/>
          <w:color w:val="FF0000"/>
          <w:kern w:val="0"/>
          <w:sz w:val="20"/>
          <w:szCs w:val="20"/>
          <w14:ligatures w14:val="none"/>
        </w:rPr>
        <w:t>KNOWLEDGE FOR SUSTAINABLE INNOVATION ENTERPRISE</w:t>
      </w:r>
    </w:p>
    <w:p w14:paraId="5C8C2781">
      <w:pPr>
        <w:spacing w:after="0" w:line="240" w:lineRule="auto"/>
        <w:ind w:right="1789"/>
        <w:jc w:val="center"/>
        <w:rPr>
          <w:rFonts w:ascii="Times New Roman" w:hAnsi="Times New Roman" w:eastAsia="Times New Roman" w:cs="Times New Roman"/>
          <w:b/>
          <w:color w:val="FF0000"/>
          <w:kern w:val="0"/>
          <w:sz w:val="32"/>
          <w:szCs w:val="32"/>
          <w14:ligatures w14:val="none"/>
        </w:rPr>
      </w:pPr>
      <w:r>
        <w:rPr>
          <w:rFonts w:ascii="Times New Roman" w:hAnsi="Times New Roman" w:eastAsia="Times New Roman" w:cs="Times New Roman"/>
          <w:b/>
          <w:color w:val="FF0000"/>
          <w:kern w:val="0"/>
          <w:sz w:val="32"/>
          <w:szCs w:val="32"/>
          <w14:ligatures w14:val="none"/>
        </w:rPr>
        <w:t xml:space="preserve">            </w:t>
      </w:r>
    </w:p>
    <w:p w14:paraId="07D46FBC">
      <w:pPr>
        <w:spacing w:after="0" w:line="276" w:lineRule="auto"/>
        <w:jc w:val="center"/>
        <w:rPr>
          <w:rFonts w:ascii="Times New Roman" w:hAnsi="Times New Roman" w:eastAsia="Times New Roman" w:cs="Times New Roman"/>
          <w:b/>
          <w:kern w:val="0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b/>
          <w:kern w:val="0"/>
          <w:sz w:val="28"/>
          <w:szCs w:val="28"/>
          <w14:ligatures w14:val="none"/>
        </w:rPr>
        <w:t>20</w:t>
      </w:r>
      <w:r>
        <w:rPr>
          <w:rFonts w:hint="default" w:ascii="Times New Roman" w:hAnsi="Times New Roman" w:eastAsia="Times New Roman" w:cs="Times New Roman"/>
          <w:b/>
          <w:kern w:val="0"/>
          <w:sz w:val="28"/>
          <w:szCs w:val="28"/>
          <w:lang w:val="en-US"/>
          <w14:ligatures w14:val="none"/>
        </w:rPr>
        <w:t>24</w:t>
      </w:r>
      <w:r>
        <w:rPr>
          <w:rFonts w:ascii="Times New Roman" w:hAnsi="Times New Roman" w:eastAsia="Times New Roman" w:cs="Times New Roman"/>
          <w:b/>
          <w:kern w:val="0"/>
          <w:sz w:val="28"/>
          <w:szCs w:val="28"/>
          <w14:ligatures w14:val="none"/>
        </w:rPr>
        <w:t>/202</w:t>
      </w:r>
      <w:r>
        <w:rPr>
          <w:rFonts w:hint="default" w:ascii="Times New Roman" w:hAnsi="Times New Roman" w:eastAsia="Times New Roman" w:cs="Times New Roman"/>
          <w:b/>
          <w:kern w:val="0"/>
          <w:sz w:val="28"/>
          <w:szCs w:val="28"/>
          <w:lang w:val="en-US"/>
          <w14:ligatures w14:val="none"/>
        </w:rPr>
        <w:t xml:space="preserve">5  </w:t>
      </w:r>
      <w:r>
        <w:rPr>
          <w:rFonts w:ascii="Times New Roman" w:hAnsi="Times New Roman" w:eastAsia="Times New Roman" w:cs="Times New Roman"/>
          <w:b/>
          <w:kern w:val="0"/>
          <w:sz w:val="28"/>
          <w:szCs w:val="28"/>
          <w14:ligatures w14:val="none"/>
        </w:rPr>
        <w:t>ACADEMIC YEAR UNIVERSITY EXAMINATION</w:t>
      </w:r>
    </w:p>
    <w:p w14:paraId="22FEB193">
      <w:pPr>
        <w:spacing w:after="0" w:line="276" w:lineRule="auto"/>
        <w:jc w:val="center"/>
        <w:rPr>
          <w:rFonts w:ascii="Times New Roman" w:hAnsi="Times New Roman" w:eastAsia="Times New Roman" w:cs="Times New Roman"/>
          <w:b/>
          <w:kern w:val="0"/>
          <w:sz w:val="28"/>
          <w:szCs w:val="28"/>
          <w14:ligatures w14:val="none"/>
        </w:rPr>
      </w:pPr>
    </w:p>
    <w:p w14:paraId="25070E8A">
      <w:pPr>
        <w:spacing w:line="360" w:lineRule="auto"/>
        <w:jc w:val="center"/>
        <w:rPr>
          <w:rFonts w:ascii="Times" w:hAnsi="Times" w:cs="Times New Roman"/>
          <w:b/>
          <w:bCs/>
          <w:kern w:val="0"/>
          <w:lang w:val="en-GB"/>
        </w:rPr>
      </w:pPr>
      <w:r>
        <w:rPr>
          <w:rFonts w:hint="default" w:ascii="Times" w:hAnsi="Times" w:cs="Times New Roman"/>
          <w:b/>
          <w:kern w:val="0"/>
          <w:lang w:val="en-US"/>
        </w:rPr>
        <w:t xml:space="preserve">FIRST YEAR SECOND SEMESTER EXAMINATION FOR </w:t>
      </w:r>
      <w:r>
        <w:rPr>
          <w:rFonts w:ascii="Times" w:hAnsi="Times" w:cs="Times New Roman"/>
          <w:b/>
          <w:kern w:val="0"/>
          <w:lang w:val="en-GB"/>
        </w:rPr>
        <w:t xml:space="preserve">DIPLOMA IN BUSINESS MANAGENT </w:t>
      </w:r>
      <w:r>
        <w:rPr>
          <w:rFonts w:ascii="Times" w:hAnsi="Times" w:cs="Times New Roman"/>
          <w:b/>
          <w:bCs/>
          <w:kern w:val="0"/>
          <w:lang w:val="en-GB"/>
        </w:rPr>
        <w:t xml:space="preserve"> </w:t>
      </w:r>
    </w:p>
    <w:p w14:paraId="04AF63C7">
      <w:pPr>
        <w:ind w:firstLine="720" w:firstLineChars="0"/>
        <w:rPr>
          <w:rFonts w:hint="default" w:ascii="Times New Roman" w:hAnsi="Times New Roman" w:cs="Times New Roman"/>
          <w:b/>
          <w:bCs/>
          <w:lang w:val="en-US"/>
        </w:rPr>
      </w:pPr>
    </w:p>
    <w:p w14:paraId="1AC57BE2">
      <w:pPr>
        <w:ind w:firstLine="720" w:firstLineChars="0"/>
        <w:jc w:val="center"/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  <w:b/>
          <w:bCs/>
          <w:lang w:val="en-US"/>
        </w:rPr>
        <w:t>ADB</w:t>
      </w:r>
      <w:r>
        <w:rPr>
          <w:rFonts w:hint="default" w:ascii="Times New Roman" w:hAnsi="Times New Roman" w:cs="Times New Roman"/>
          <w:b/>
          <w:bCs/>
        </w:rPr>
        <w:t xml:space="preserve"> 010</w:t>
      </w:r>
      <w:r>
        <w:rPr>
          <w:rFonts w:hint="default" w:ascii="Times New Roman" w:hAnsi="Times New Roman" w:cs="Times New Roman"/>
          <w:b/>
          <w:bCs/>
          <w:lang w:val="en-US"/>
        </w:rPr>
        <w:t>0:</w:t>
      </w:r>
      <w:r>
        <w:rPr>
          <w:rFonts w:hint="default" w:ascii="Times New Roman" w:hAnsi="Times New Roman" w:cs="Times New Roman"/>
          <w:b/>
          <w:bCs/>
        </w:rPr>
        <w:t>PRACTICE OF MANAGEMENT</w:t>
      </w:r>
    </w:p>
    <w:p w14:paraId="06A96C1C">
      <w:pPr>
        <w:pBdr>
          <w:bottom w:val="double" w:color="auto" w:sz="4" w:space="0"/>
        </w:pBdr>
        <w:spacing w:before="100" w:beforeAutospacing="1" w:after="100" w:afterAutospacing="1" w:line="360" w:lineRule="auto"/>
        <w:outlineLvl w:val="0"/>
        <w:rPr>
          <w:rFonts w:hint="default" w:ascii="Times New Roman" w:hAnsi="Times New Roman" w:eastAsia="Times New Roman" w:cs="Times New Roman"/>
          <w:b/>
          <w:bCs/>
          <w:kern w:val="36"/>
        </w:rPr>
      </w:pPr>
    </w:p>
    <w:p w14:paraId="252E45F9">
      <w:pPr>
        <w:pBdr>
          <w:bottom w:val="double" w:color="auto" w:sz="4" w:space="0"/>
        </w:pBdr>
        <w:spacing w:before="100" w:beforeAutospacing="1" w:after="100" w:afterAutospacing="1" w:line="360" w:lineRule="auto"/>
        <w:outlineLvl w:val="0"/>
        <w:rPr>
          <w:rFonts w:hint="default" w:ascii="Times New Roman" w:hAnsi="Times New Roman" w:eastAsia="Times New Roman" w:cs="Times New Roman"/>
          <w:b/>
          <w:bCs/>
          <w:kern w:val="36"/>
        </w:rPr>
      </w:pPr>
      <w:r>
        <w:rPr>
          <w:rFonts w:hint="default" w:ascii="Times New Roman" w:hAnsi="Times New Roman" w:eastAsia="Times New Roman" w:cs="Times New Roman"/>
          <w:b/>
          <w:bCs/>
          <w:kern w:val="36"/>
        </w:rPr>
        <w:t>DATE:</w:t>
      </w:r>
      <w:r>
        <w:rPr>
          <w:rFonts w:hint="default" w:ascii="Times New Roman" w:hAnsi="Times New Roman" w:eastAsia="Times New Roman" w:cs="Times New Roman"/>
          <w:b/>
          <w:bCs/>
          <w:kern w:val="36"/>
          <w:lang w:val="en-US"/>
        </w:rPr>
        <w:t>5/08/2025</w:t>
      </w:r>
      <w:r>
        <w:rPr>
          <w:rFonts w:hint="default" w:ascii="Times New Roman" w:hAnsi="Times New Roman" w:eastAsia="Times New Roman" w:cs="Times New Roman"/>
          <w:b/>
          <w:bCs/>
          <w:kern w:val="36"/>
        </w:rPr>
        <w:t xml:space="preserve"> </w:t>
      </w:r>
      <w:r>
        <w:rPr>
          <w:rFonts w:hint="default" w:ascii="Times New Roman" w:hAnsi="Times New Roman" w:eastAsia="Times New Roman" w:cs="Times New Roman"/>
          <w:b/>
          <w:bCs/>
          <w:kern w:val="36"/>
        </w:rPr>
        <w:tab/>
      </w:r>
      <w:r>
        <w:rPr>
          <w:rFonts w:hint="default" w:ascii="Times New Roman" w:hAnsi="Times New Roman" w:eastAsia="Times New Roman" w:cs="Times New Roman"/>
          <w:b/>
          <w:bCs/>
          <w:kern w:val="36"/>
        </w:rPr>
        <w:tab/>
      </w:r>
      <w:r>
        <w:rPr>
          <w:rFonts w:hint="default" w:ascii="Times New Roman" w:hAnsi="Times New Roman" w:eastAsia="Times New Roman" w:cs="Times New Roman"/>
          <w:b/>
          <w:bCs/>
          <w:kern w:val="36"/>
        </w:rPr>
        <w:tab/>
      </w:r>
      <w:r>
        <w:rPr>
          <w:rFonts w:hint="default" w:ascii="Times New Roman" w:hAnsi="Times New Roman" w:eastAsia="Times New Roman" w:cs="Times New Roman"/>
          <w:b/>
          <w:bCs/>
          <w:kern w:val="36"/>
        </w:rPr>
        <w:tab/>
      </w:r>
      <w:r>
        <w:rPr>
          <w:rFonts w:hint="default" w:ascii="Times New Roman" w:hAnsi="Times New Roman" w:eastAsia="Times New Roman" w:cs="Times New Roman"/>
          <w:b/>
          <w:bCs/>
          <w:kern w:val="36"/>
        </w:rPr>
        <w:tab/>
      </w:r>
      <w:r>
        <w:rPr>
          <w:rFonts w:hint="default" w:ascii="Times New Roman" w:hAnsi="Times New Roman" w:eastAsia="Times New Roman" w:cs="Times New Roman"/>
          <w:b/>
          <w:bCs/>
          <w:kern w:val="36"/>
        </w:rPr>
        <w:tab/>
      </w:r>
      <w:r>
        <w:rPr>
          <w:rFonts w:hint="default" w:ascii="Times New Roman" w:hAnsi="Times New Roman" w:eastAsia="Times New Roman" w:cs="Times New Roman"/>
          <w:b/>
          <w:bCs/>
          <w:kern w:val="36"/>
        </w:rPr>
        <w:tab/>
      </w:r>
      <w:r>
        <w:rPr>
          <w:rFonts w:hint="default" w:ascii="Times New Roman" w:hAnsi="Times New Roman" w:eastAsia="Times New Roman" w:cs="Times New Roman"/>
          <w:b/>
          <w:bCs/>
          <w:kern w:val="36"/>
        </w:rPr>
        <w:t>TIME: 3 HOURS</w:t>
      </w:r>
    </w:p>
    <w:p w14:paraId="7B3F361F">
      <w:pPr>
        <w:keepNext/>
        <w:keepLines/>
        <w:spacing w:before="200" w:after="0" w:line="360" w:lineRule="auto"/>
        <w:outlineLvl w:val="2"/>
        <w:rPr>
          <w:rFonts w:hint="default" w:ascii="Times New Roman" w:hAnsi="Times New Roman" w:eastAsia="MS Gothic" w:cs="Times New Roman"/>
          <w:b/>
          <w:bCs/>
          <w:kern w:val="0"/>
        </w:rPr>
      </w:pPr>
      <w:r>
        <w:rPr>
          <w:rFonts w:hint="default" w:ascii="Times New Roman" w:hAnsi="Times New Roman" w:eastAsia="MS Gothic" w:cs="Times New Roman"/>
          <w:b/>
          <w:bCs/>
          <w:kern w:val="0"/>
        </w:rPr>
        <w:t>INSTRUCTIONS TO CANDIDATES</w:t>
      </w:r>
    </w:p>
    <w:p w14:paraId="430C4D34">
      <w:pPr>
        <w:spacing w:after="0" w:line="360" w:lineRule="auto"/>
        <w:rPr>
          <w:rFonts w:hint="default" w:ascii="Times New Roman" w:hAnsi="Times New Roman" w:eastAsia="Calibri" w:cs="Times New Roman"/>
          <w:b/>
          <w:kern w:val="0"/>
          <w:lang w:val="en-GB"/>
        </w:rPr>
      </w:pPr>
      <w:r>
        <w:rPr>
          <w:rFonts w:hint="default" w:ascii="Times New Roman" w:hAnsi="Times New Roman" w:eastAsia="Calibri" w:cs="Times New Roman"/>
          <w:b/>
          <w:kern w:val="0"/>
          <w:lang w:val="en-GB"/>
        </w:rPr>
        <w:t xml:space="preserve">Answer question One and Any other THREE questions </w:t>
      </w:r>
    </w:p>
    <w:p w14:paraId="6D6D6084">
      <w:pPr>
        <w:rPr>
          <w:rFonts w:hint="default" w:ascii="Times New Roman" w:hAnsi="Times New Roman" w:cs="Times New Roman"/>
          <w:b/>
          <w:bCs/>
        </w:rPr>
      </w:pPr>
    </w:p>
    <w:p w14:paraId="205305F5">
      <w:pPr>
        <w:rPr>
          <w:rFonts w:hint="default" w:ascii="Times New Roman" w:hAnsi="Times New Roman" w:cs="Times New Roman"/>
          <w:b/>
          <w:bCs/>
        </w:rPr>
      </w:pPr>
    </w:p>
    <w:p w14:paraId="4C78D2A7">
      <w:pPr>
        <w:rPr>
          <w:rFonts w:hint="default" w:ascii="Times New Roman" w:hAnsi="Times New Roman" w:cs="Times New Roman"/>
          <w:b/>
          <w:bCs/>
        </w:rPr>
      </w:pPr>
    </w:p>
    <w:p w14:paraId="50BE36C8">
      <w:pPr>
        <w:rPr>
          <w:rFonts w:hint="default" w:ascii="Times New Roman" w:hAnsi="Times New Roman" w:cs="Times New Roman"/>
          <w:b/>
          <w:bCs/>
        </w:rPr>
      </w:pPr>
    </w:p>
    <w:p w14:paraId="0FA4744E">
      <w:pPr>
        <w:rPr>
          <w:rFonts w:hint="default" w:ascii="Times New Roman" w:hAnsi="Times New Roman" w:cs="Times New Roman"/>
          <w:b/>
          <w:bCs/>
        </w:rPr>
      </w:pPr>
    </w:p>
    <w:p w14:paraId="755A36D8">
      <w:pPr>
        <w:rPr>
          <w:rFonts w:hint="default" w:ascii="Times New Roman" w:hAnsi="Times New Roman" w:cs="Times New Roman"/>
          <w:b/>
          <w:bCs/>
        </w:rPr>
      </w:pPr>
    </w:p>
    <w:p w14:paraId="618136E4">
      <w:pPr>
        <w:rPr>
          <w:rFonts w:hint="default" w:ascii="Times New Roman" w:hAnsi="Times New Roman" w:cs="Times New Roman"/>
          <w:b/>
          <w:bCs/>
        </w:rPr>
      </w:pPr>
    </w:p>
    <w:p w14:paraId="69EB6D36">
      <w:pPr>
        <w:rPr>
          <w:rFonts w:hint="default" w:ascii="Times New Roman" w:hAnsi="Times New Roman" w:cs="Times New Roman"/>
          <w:b/>
          <w:bCs/>
        </w:rPr>
      </w:pPr>
    </w:p>
    <w:p w14:paraId="065BA68F">
      <w:pPr>
        <w:rPr>
          <w:rFonts w:hint="default" w:ascii="Times New Roman" w:hAnsi="Times New Roman" w:cs="Times New Roman"/>
          <w:b/>
          <w:bCs/>
        </w:rPr>
      </w:pPr>
    </w:p>
    <w:p w14:paraId="6DDE7CA3">
      <w:pPr>
        <w:rPr>
          <w:rFonts w:hint="default" w:ascii="Times New Roman" w:hAnsi="Times New Roman" w:cs="Times New Roman"/>
          <w:b/>
          <w:bCs/>
        </w:rPr>
      </w:pPr>
    </w:p>
    <w:p w14:paraId="51F4D009">
      <w:pPr>
        <w:jc w:val="center"/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  <w:b/>
          <w:bCs/>
          <w:lang w:val="en-US"/>
        </w:rPr>
        <w:t>EXAMINATION CHEATING IS ACRIME</w:t>
      </w:r>
    </w:p>
    <w:p w14:paraId="5DAF479B">
      <w:pPr>
        <w:rPr>
          <w:rFonts w:hint="default" w:ascii="Times New Roman" w:hAnsi="Times New Roman" w:cs="Times New Roman"/>
          <w:b/>
          <w:bCs/>
        </w:rPr>
      </w:pPr>
    </w:p>
    <w:p w14:paraId="53363220">
      <w:pPr>
        <w:rPr>
          <w:rFonts w:hint="default" w:ascii="Times New Roman" w:hAnsi="Times New Roman" w:cs="Times New Roman"/>
          <w:b/>
          <w:bCs/>
        </w:rPr>
      </w:pPr>
    </w:p>
    <w:p w14:paraId="1D9126A2">
      <w:pPr>
        <w:rPr>
          <w:rFonts w:hint="default" w:ascii="Times New Roman" w:hAnsi="Times New Roman" w:cs="Times New Roman"/>
          <w:b/>
          <w:bCs/>
        </w:rPr>
      </w:pPr>
    </w:p>
    <w:p w14:paraId="4765375F">
      <w:pPr>
        <w:rPr>
          <w:rFonts w:hint="default" w:ascii="Times New Roman" w:hAnsi="Times New Roman" w:cs="Times New Roman"/>
          <w:b/>
          <w:bCs/>
        </w:rPr>
      </w:pPr>
    </w:p>
    <w:p w14:paraId="65286036">
      <w:pPr>
        <w:rPr>
          <w:rFonts w:hint="default" w:ascii="Times New Roman" w:hAnsi="Times New Roman" w:cs="Times New Roman"/>
          <w:b/>
          <w:bCs/>
        </w:rPr>
      </w:pPr>
      <w:bookmarkStart w:id="1" w:name="_GoBack"/>
      <w:bookmarkEnd w:id="1"/>
      <w:r>
        <w:rPr>
          <w:rFonts w:hint="default" w:ascii="Times New Roman" w:hAnsi="Times New Roman" w:cs="Times New Roman"/>
          <w:b/>
          <w:bCs/>
        </w:rPr>
        <w:t>QUESTION ONE (25)</w:t>
      </w:r>
    </w:p>
    <w:p w14:paraId="58FFE62C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a) Explain characteristics and traits that women leaders should possess for success in</w:t>
      </w:r>
    </w:p>
    <w:p w14:paraId="6C2E1361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their leadership                                                                                            (</w:t>
      </w:r>
      <w:r>
        <w:rPr>
          <w:rFonts w:hint="default" w:ascii="Times New Roman" w:hAnsi="Times New Roman" w:cs="Times New Roman"/>
          <w:b/>
          <w:bCs/>
        </w:rPr>
        <w:t>10 marks</w:t>
      </w:r>
      <w:r>
        <w:rPr>
          <w:rFonts w:hint="default" w:ascii="Times New Roman" w:hAnsi="Times New Roman" w:cs="Times New Roman"/>
        </w:rPr>
        <w:t>)</w:t>
      </w:r>
    </w:p>
    <w:p w14:paraId="3EAA5192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b) In an organization, we find several levels of management. Discuss these levels</w:t>
      </w:r>
    </w:p>
    <w:p w14:paraId="27082615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explaining their functions                                                                           (</w:t>
      </w:r>
      <w:r>
        <w:rPr>
          <w:rFonts w:hint="default" w:ascii="Times New Roman" w:hAnsi="Times New Roman" w:cs="Times New Roman"/>
          <w:b/>
          <w:bCs/>
        </w:rPr>
        <w:t>7 marks</w:t>
      </w:r>
      <w:r>
        <w:rPr>
          <w:rFonts w:hint="default" w:ascii="Times New Roman" w:hAnsi="Times New Roman" w:cs="Times New Roman"/>
        </w:rPr>
        <w:t>)</w:t>
      </w:r>
    </w:p>
    <w:p w14:paraId="7EA9B783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c) Managers in an organization are required to plan, Explain the primary function of</w:t>
      </w:r>
    </w:p>
    <w:p w14:paraId="513BA898">
      <w:pPr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</w:rPr>
        <w:t xml:space="preserve">Planning.                                                                                     </w:t>
      </w:r>
      <w:r>
        <w:rPr>
          <w:rFonts w:hint="default" w:ascii="Times New Roman" w:hAnsi="Times New Roman" w:cs="Times New Roman"/>
          <w:lang w:val="en-US"/>
        </w:rPr>
        <w:t xml:space="preserve">                   </w:t>
      </w:r>
      <w:r>
        <w:rPr>
          <w:rFonts w:hint="default" w:ascii="Times New Roman" w:hAnsi="Times New Roman" w:cs="Times New Roman"/>
        </w:rPr>
        <w:t xml:space="preserve"> (</w:t>
      </w:r>
      <w:r>
        <w:rPr>
          <w:rFonts w:hint="default" w:ascii="Times New Roman" w:hAnsi="Times New Roman" w:cs="Times New Roman"/>
          <w:b/>
          <w:bCs/>
        </w:rPr>
        <w:t>8 marks</w:t>
      </w:r>
      <w:r>
        <w:rPr>
          <w:rFonts w:hint="default" w:ascii="Times New Roman" w:hAnsi="Times New Roman" w:cs="Times New Roman"/>
        </w:rPr>
        <w:t>)</w:t>
      </w:r>
    </w:p>
    <w:p w14:paraId="13C94635">
      <w:pPr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  <w:b/>
          <w:bCs/>
        </w:rPr>
        <w:t xml:space="preserve">QUESTION TWO </w:t>
      </w:r>
    </w:p>
    <w:p w14:paraId="2B971368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a) Centralization is the systematic and consistent reservation of authority at central points</w:t>
      </w:r>
    </w:p>
    <w:p w14:paraId="5DD04071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in an organization. Elucidate the advantages of centralization              </w:t>
      </w:r>
      <w:r>
        <w:rPr>
          <w:rFonts w:hint="default" w:ascii="Times New Roman" w:hAnsi="Times New Roman" w:cs="Times New Roman"/>
          <w:lang w:val="en-US"/>
        </w:rPr>
        <w:t xml:space="preserve">     </w:t>
      </w:r>
      <w:r>
        <w:rPr>
          <w:rFonts w:hint="default" w:ascii="Times New Roman" w:hAnsi="Times New Roman" w:cs="Times New Roman"/>
        </w:rPr>
        <w:t>(</w:t>
      </w:r>
      <w:r>
        <w:rPr>
          <w:rFonts w:hint="default" w:ascii="Times New Roman" w:hAnsi="Times New Roman" w:cs="Times New Roman"/>
          <w:b/>
          <w:bCs/>
        </w:rPr>
        <w:t>10 marks</w:t>
      </w:r>
      <w:r>
        <w:rPr>
          <w:rFonts w:hint="default" w:ascii="Times New Roman" w:hAnsi="Times New Roman" w:cs="Times New Roman"/>
        </w:rPr>
        <w:t>)</w:t>
      </w:r>
    </w:p>
    <w:p w14:paraId="002C6001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c) Explain the principles of organizing                                                          (</w:t>
      </w:r>
      <w:r>
        <w:rPr>
          <w:rFonts w:hint="default" w:ascii="Times New Roman" w:hAnsi="Times New Roman" w:cs="Times New Roman"/>
          <w:b/>
          <w:bCs/>
        </w:rPr>
        <w:t>5 marks</w:t>
      </w:r>
      <w:r>
        <w:rPr>
          <w:rFonts w:hint="default" w:ascii="Times New Roman" w:hAnsi="Times New Roman" w:cs="Times New Roman"/>
        </w:rPr>
        <w:t>)</w:t>
      </w:r>
    </w:p>
    <w:p w14:paraId="79F3FFA4">
      <w:pPr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  <w:b/>
          <w:bCs/>
        </w:rPr>
        <w:t xml:space="preserve">QUESTION THREE </w:t>
      </w:r>
    </w:p>
    <w:p w14:paraId="20A32207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a) During recruitment the HR manager can fill for a vacant position either internally or</w:t>
      </w:r>
    </w:p>
    <w:p w14:paraId="2D5D2C4D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externally. Explain both sources of recruitment and the advantages of both sources of</w:t>
      </w:r>
    </w:p>
    <w:p w14:paraId="6A7963EE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recruitment                                                                                                 (</w:t>
      </w:r>
      <w:r>
        <w:rPr>
          <w:rFonts w:hint="default" w:ascii="Times New Roman" w:hAnsi="Times New Roman" w:cs="Times New Roman"/>
          <w:b/>
          <w:bCs/>
        </w:rPr>
        <w:t>10 marks</w:t>
      </w:r>
      <w:r>
        <w:rPr>
          <w:rFonts w:hint="default" w:ascii="Times New Roman" w:hAnsi="Times New Roman" w:cs="Times New Roman"/>
        </w:rPr>
        <w:t>)</w:t>
      </w:r>
    </w:p>
    <w:p w14:paraId="4DFB991F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b) Discuss selection methods available for use in choosing the best candidate for a job</w:t>
      </w:r>
    </w:p>
    <w:p w14:paraId="482E172C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position                                                                                                             (</w:t>
      </w:r>
      <w:r>
        <w:rPr>
          <w:rFonts w:hint="default" w:ascii="Times New Roman" w:hAnsi="Times New Roman" w:cs="Times New Roman"/>
          <w:b/>
          <w:bCs/>
        </w:rPr>
        <w:t>5marks</w:t>
      </w:r>
      <w:r>
        <w:rPr>
          <w:rFonts w:hint="default" w:ascii="Times New Roman" w:hAnsi="Times New Roman" w:cs="Times New Roman"/>
        </w:rPr>
        <w:t>)</w:t>
      </w:r>
    </w:p>
    <w:p w14:paraId="2B3BD5D1">
      <w:pPr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  <w:b/>
          <w:bCs/>
        </w:rPr>
        <w:t>QUESTION FOUR</w:t>
      </w:r>
    </w:p>
    <w:p w14:paraId="31867CCE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a) Explain 3 styles of leadership a leader can use at any given time showing their</w:t>
      </w:r>
    </w:p>
    <w:p w14:paraId="0F6EC86D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advantages and disadvantages                                                                    (</w:t>
      </w:r>
      <w:r>
        <w:rPr>
          <w:rFonts w:hint="default" w:ascii="Times New Roman" w:hAnsi="Times New Roman" w:cs="Times New Roman"/>
          <w:b/>
          <w:bCs/>
        </w:rPr>
        <w:t>10 marks</w:t>
      </w:r>
      <w:r>
        <w:rPr>
          <w:rFonts w:hint="default" w:ascii="Times New Roman" w:hAnsi="Times New Roman" w:cs="Times New Roman"/>
        </w:rPr>
        <w:t>)</w:t>
      </w:r>
    </w:p>
    <w:p w14:paraId="280BAC0E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b) Abraham Maslow suggested a hierarchy of five needs that motivate behaviour. Explain</w:t>
      </w:r>
    </w:p>
    <w:p w14:paraId="087CE51F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                                                                                                                          (</w:t>
      </w:r>
      <w:r>
        <w:rPr>
          <w:rFonts w:hint="default" w:ascii="Times New Roman" w:hAnsi="Times New Roman" w:cs="Times New Roman"/>
          <w:b/>
          <w:bCs/>
        </w:rPr>
        <w:t>5 marks)</w:t>
      </w:r>
    </w:p>
    <w:p w14:paraId="415F54DD">
      <w:pPr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  <w:b/>
          <w:bCs/>
        </w:rPr>
        <w:t xml:space="preserve">QUESTION FIVE </w:t>
      </w:r>
    </w:p>
    <w:p w14:paraId="014778C2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b) By use of practical examples discuss any external environmental factors that affects</w:t>
      </w:r>
    </w:p>
    <w:p w14:paraId="7F3968EC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management of an organization today                                                            </w:t>
      </w:r>
      <w:r>
        <w:rPr>
          <w:rFonts w:hint="default" w:ascii="Times New Roman" w:hAnsi="Times New Roman" w:cs="Times New Roman"/>
          <w:b/>
          <w:bCs/>
        </w:rPr>
        <w:t>(7 marks</w:t>
      </w:r>
      <w:r>
        <w:rPr>
          <w:rFonts w:hint="default" w:ascii="Times New Roman" w:hAnsi="Times New Roman" w:cs="Times New Roman"/>
        </w:rPr>
        <w:t>)</w:t>
      </w:r>
    </w:p>
    <w:p w14:paraId="771804EB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c) Discuss the scientific management theory by Fredric Taylor and his contribution to</w:t>
      </w:r>
    </w:p>
    <w:p w14:paraId="5CD6E642">
      <w:pPr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</w:rPr>
        <w:t>modern management                                                                                       (</w:t>
      </w:r>
      <w:r>
        <w:rPr>
          <w:rFonts w:hint="default" w:ascii="Times New Roman" w:hAnsi="Times New Roman" w:cs="Times New Roman"/>
          <w:b/>
          <w:bCs/>
        </w:rPr>
        <w:t>8 marks</w:t>
      </w:r>
      <w:r>
        <w:rPr>
          <w:rFonts w:hint="default" w:ascii="Times New Roman" w:hAnsi="Times New Roman" w:cs="Times New Roman"/>
        </w:rPr>
        <w:t>)</w:t>
      </w:r>
    </w:p>
    <w:p w14:paraId="0DFEFF88">
      <w:pPr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  <w:b/>
          <w:bCs/>
        </w:rPr>
        <w:t>QUESTION SIX</w:t>
      </w:r>
    </w:p>
    <w:p w14:paraId="0A9DAE98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a) Discuss the basic functions of management.                                          </w:t>
      </w:r>
      <w:r>
        <w:rPr>
          <w:rFonts w:hint="default" w:ascii="Times New Roman" w:hAnsi="Times New Roman" w:cs="Times New Roman"/>
          <w:lang w:val="en-US"/>
        </w:rPr>
        <w:t xml:space="preserve"> </w:t>
      </w:r>
      <w:r>
        <w:rPr>
          <w:rFonts w:hint="default" w:ascii="Times New Roman" w:hAnsi="Times New Roman" w:cs="Times New Roman"/>
        </w:rPr>
        <w:t>(</w:t>
      </w:r>
      <w:r>
        <w:rPr>
          <w:rFonts w:hint="default" w:ascii="Times New Roman" w:hAnsi="Times New Roman" w:cs="Times New Roman"/>
          <w:b/>
          <w:bCs/>
        </w:rPr>
        <w:t>10 marks</w:t>
      </w:r>
      <w:r>
        <w:rPr>
          <w:rFonts w:hint="default" w:ascii="Times New Roman" w:hAnsi="Times New Roman" w:cs="Times New Roman"/>
        </w:rPr>
        <w:t>.)</w:t>
      </w:r>
    </w:p>
    <w:p w14:paraId="7CD814C4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b) Discuss five types of leadership styles.                                                      </w:t>
      </w:r>
      <w:r>
        <w:rPr>
          <w:rFonts w:hint="default" w:ascii="Times New Roman" w:hAnsi="Times New Roman" w:cs="Times New Roman"/>
          <w:b/>
          <w:bCs/>
        </w:rPr>
        <w:t>(5 marks</w:t>
      </w:r>
      <w:r>
        <w:rPr>
          <w:rFonts w:hint="default" w:ascii="Times New Roman" w:hAnsi="Times New Roman" w:cs="Times New Roman"/>
        </w:rPr>
        <w:t>.)</w:t>
      </w:r>
    </w:p>
    <w:sectPr>
      <w:pgSz w:w="12240" w:h="15840"/>
      <w:pgMar w:top="960" w:right="1440" w:bottom="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">
    <w:altName w:val="CG Times"/>
    <w:panose1 w:val="02020603050405020304"/>
    <w:charset w:val="00"/>
    <w:family w:val="roman"/>
    <w:pitch w:val="default"/>
    <w:sig w:usb0="00000000" w:usb1="00000000" w:usb2="00000000" w:usb3="00000000" w:csb0="000001F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G Times"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D49"/>
    <w:rsid w:val="0002162D"/>
    <w:rsid w:val="00062082"/>
    <w:rsid w:val="001C12F7"/>
    <w:rsid w:val="00314B05"/>
    <w:rsid w:val="004F3008"/>
    <w:rsid w:val="004F7D58"/>
    <w:rsid w:val="0059628D"/>
    <w:rsid w:val="006667AC"/>
    <w:rsid w:val="006C28F1"/>
    <w:rsid w:val="00740FE1"/>
    <w:rsid w:val="00807AAE"/>
    <w:rsid w:val="00854CCD"/>
    <w:rsid w:val="00A72D49"/>
    <w:rsid w:val="00D050FF"/>
    <w:rsid w:val="00D425D4"/>
    <w:rsid w:val="00E3130A"/>
    <w:rsid w:val="00E71849"/>
    <w:rsid w:val="00EF2369"/>
    <w:rsid w:val="00F35FF5"/>
    <w:rsid w:val="3E812784"/>
    <w:rsid w:val="75B16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78" w:lineRule="auto"/>
    </w:pPr>
    <w:rPr>
      <w:rFonts w:asciiTheme="minorHAnsi" w:hAnsiTheme="minorHAnsi" w:eastAsiaTheme="minorHAnsi" w:cstheme="minorBidi"/>
      <w:kern w:val="2"/>
      <w:sz w:val="24"/>
      <w:szCs w:val="24"/>
      <w:lang w:val="en-US" w:eastAsia="en-US" w:bidi="ar-SA"/>
      <w14:ligatures w14:val="standardContextual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2F5597" w:themeColor="accent1" w:themeShade="BF"/>
      <w:sz w:val="28"/>
      <w:szCs w:val="28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597" w:themeColor="accent1" w:themeShade="BF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2F5597" w:themeColor="accent1" w:themeShade="BF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Subtitle"/>
    <w:basedOn w:val="1"/>
    <w:next w:val="1"/>
    <w:link w:val="25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4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Heading 1 Char"/>
    <w:basedOn w:val="11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6">
    <w:name w:val="Heading 2 Char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17">
    <w:name w:val="Heading 3 Char"/>
    <w:basedOn w:val="11"/>
    <w:link w:val="4"/>
    <w:semiHidden/>
    <w:uiPriority w:val="9"/>
    <w:rPr>
      <w:rFonts w:eastAsiaTheme="majorEastAsia" w:cstheme="majorBidi"/>
      <w:color w:val="2F5597" w:themeColor="accent1" w:themeShade="BF"/>
      <w:sz w:val="28"/>
      <w:szCs w:val="28"/>
    </w:rPr>
  </w:style>
  <w:style w:type="character" w:customStyle="1" w:styleId="18">
    <w:name w:val="Heading 4 Char"/>
    <w:basedOn w:val="11"/>
    <w:link w:val="5"/>
    <w:semiHidden/>
    <w:qFormat/>
    <w:uiPriority w:val="9"/>
    <w:rPr>
      <w:rFonts w:eastAsiaTheme="majorEastAsia" w:cstheme="majorBidi"/>
      <w:i/>
      <w:iCs/>
      <w:color w:val="2F5597" w:themeColor="accent1" w:themeShade="BF"/>
    </w:rPr>
  </w:style>
  <w:style w:type="character" w:customStyle="1" w:styleId="19">
    <w:name w:val="Heading 5 Char"/>
    <w:basedOn w:val="11"/>
    <w:link w:val="6"/>
    <w:semiHidden/>
    <w:qFormat/>
    <w:uiPriority w:val="9"/>
    <w:rPr>
      <w:rFonts w:eastAsiaTheme="majorEastAsia" w:cstheme="majorBidi"/>
      <w:color w:val="2F5597" w:themeColor="accent1" w:themeShade="BF"/>
    </w:rPr>
  </w:style>
  <w:style w:type="character" w:customStyle="1" w:styleId="20">
    <w:name w:val="Heading 6 Char"/>
    <w:basedOn w:val="11"/>
    <w:link w:val="7"/>
    <w:semiHidden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1">
    <w:name w:val="Heading 7 Char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Heading 8 Char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3">
    <w:name w:val="Heading 9 Char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Title Char"/>
    <w:basedOn w:val="11"/>
    <w:link w:val="14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Subtitle Char"/>
    <w:basedOn w:val="11"/>
    <w:link w:val="13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Quote Char"/>
    <w:basedOn w:val="11"/>
    <w:link w:val="26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1"/>
    <w:qFormat/>
    <w:uiPriority w:val="21"/>
    <w:rPr>
      <w:i/>
      <w:iCs/>
      <w:color w:val="2F5597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1">
    <w:name w:val="Intense Quote Char"/>
    <w:basedOn w:val="11"/>
    <w:link w:val="30"/>
    <w:qFormat/>
    <w:uiPriority w:val="30"/>
    <w:rPr>
      <w:i/>
      <w:iCs/>
      <w:color w:val="2F5597" w:themeColor="accent1" w:themeShade="BF"/>
    </w:rPr>
  </w:style>
  <w:style w:type="character" w:customStyle="1" w:styleId="32">
    <w:name w:val="Intense Reference"/>
    <w:basedOn w:val="11"/>
    <w:qFormat/>
    <w:uiPriority w:val="32"/>
    <w:rPr>
      <w:b/>
      <w:bCs/>
      <w:smallCaps/>
      <w:color w:val="2F5597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414</Words>
  <Characters>2366</Characters>
  <Lines>19</Lines>
  <Paragraphs>5</Paragraphs>
  <TotalTime>3</TotalTime>
  <ScaleCrop>false</ScaleCrop>
  <LinksUpToDate>false</LinksUpToDate>
  <CharactersWithSpaces>2775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2025-06-11T11:34:00Z</dcterms:created>
  <dc:creator>tmuc ict</dc:creator>
  <cp:lastModifiedBy>HP</cp:lastModifiedBy>
  <cp:lastPrinted>2025-07-29T13:48:43Z</cp:lastPrinted>
  <dcterms:modified xsi:type="dcterms:W3CDTF">2025-07-29T13:48:59Z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AE3C7F187ED54281805D8EB8CA866BD2_12</vt:lpwstr>
  </property>
</Properties>
</file>