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10B9" w14:textId="77777777" w:rsidR="006C00BF" w:rsidRPr="00153B04" w:rsidRDefault="006C00BF" w:rsidP="006C00BF">
      <w:pPr>
        <w:tabs>
          <w:tab w:val="left" w:pos="3267"/>
        </w:tabs>
        <w:jc w:val="center"/>
        <w:rPr>
          <w:rFonts w:ascii="Times New Roman" w:hAnsi="Times New Roman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69A39AC0" wp14:editId="4474ACCA">
            <wp:extent cx="3745693" cy="1671182"/>
            <wp:effectExtent l="0" t="0" r="7620" b="5715"/>
            <wp:docPr id="4" name="Picture 4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84C1F" w14:textId="77777777" w:rsidR="006C00BF" w:rsidRPr="00A37415" w:rsidRDefault="006C00BF" w:rsidP="006C00BF">
      <w:pPr>
        <w:tabs>
          <w:tab w:val="left" w:pos="3267"/>
        </w:tabs>
        <w:jc w:val="center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hAnsi="Times New Roman"/>
          <w:b/>
          <w:sz w:val="28"/>
          <w:szCs w:val="28"/>
        </w:rPr>
        <w:t>UNIVERSITY EXAMINATIONS</w:t>
      </w:r>
    </w:p>
    <w:p w14:paraId="47ECFC9B" w14:textId="77777777" w:rsidR="006C00BF" w:rsidRPr="00A37415" w:rsidRDefault="006C00BF" w:rsidP="006C00BF">
      <w:pPr>
        <w:tabs>
          <w:tab w:val="left" w:pos="3267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37415">
        <w:rPr>
          <w:rFonts w:ascii="Times New Roman" w:hAnsi="Times New Roman"/>
          <w:b/>
          <w:sz w:val="28"/>
          <w:szCs w:val="28"/>
        </w:rPr>
        <w:t>2023/2024 ACADEMIC YEAR</w:t>
      </w:r>
    </w:p>
    <w:p w14:paraId="2727396C" w14:textId="77777777" w:rsidR="00B22A68" w:rsidRPr="00E77503" w:rsidRDefault="00B22A68" w:rsidP="00B22A6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77503">
        <w:rPr>
          <w:rFonts w:ascii="Times New Roman" w:hAnsi="Times New Roman"/>
          <w:b/>
          <w:sz w:val="28"/>
          <w:szCs w:val="28"/>
        </w:rPr>
        <w:t xml:space="preserve">THIRD YEAR </w:t>
      </w:r>
      <w:r w:rsidR="00E77503" w:rsidRPr="00E77503">
        <w:rPr>
          <w:rFonts w:ascii="Times New Roman" w:hAnsi="Times New Roman"/>
          <w:b/>
          <w:bCs/>
          <w:color w:val="000000" w:themeColor="text1"/>
          <w:sz w:val="28"/>
          <w:szCs w:val="28"/>
        </w:rPr>
        <w:t>FIRST</w:t>
      </w:r>
      <w:r w:rsidRPr="00E77503">
        <w:rPr>
          <w:rFonts w:ascii="Times New Roman" w:hAnsi="Times New Roman"/>
          <w:b/>
          <w:bCs/>
          <w:sz w:val="28"/>
          <w:szCs w:val="28"/>
        </w:rPr>
        <w:t xml:space="preserve"> SEMESTER</w:t>
      </w:r>
    </w:p>
    <w:p w14:paraId="7ADEB295" w14:textId="44926864" w:rsidR="00B22A68" w:rsidRPr="006C00BF" w:rsidRDefault="00B22A68" w:rsidP="006C00BF">
      <w:pPr>
        <w:jc w:val="center"/>
        <w:rPr>
          <w:rFonts w:ascii="Times New Roman" w:hAnsi="Times New Roman"/>
          <w:b/>
          <w:bCs/>
          <w:color w:val="FFFFFF" w:themeColor="background1"/>
          <w:sz w:val="28"/>
          <w:szCs w:val="28"/>
        </w:rPr>
      </w:pPr>
      <w:r w:rsidRPr="00E77503">
        <w:rPr>
          <w:rFonts w:ascii="Times New Roman" w:hAnsi="Times New Roman"/>
          <w:b/>
          <w:bCs/>
          <w:sz w:val="28"/>
          <w:szCs w:val="28"/>
        </w:rPr>
        <w:t>FOR THE DEGREE OF BACHELOR OF CRIMINOLOGY</w:t>
      </w:r>
      <w:r w:rsidR="006C00BF">
        <w:rPr>
          <w:rFonts w:ascii="Times New Roman" w:hAnsi="Times New Roman"/>
          <w:b/>
          <w:bCs/>
          <w:color w:val="FFFFFF" w:themeColor="background1"/>
          <w:sz w:val="28"/>
          <w:szCs w:val="28"/>
        </w:rPr>
        <w:t xml:space="preserve"> </w:t>
      </w:r>
      <w:r w:rsidRPr="00E77503">
        <w:rPr>
          <w:rFonts w:ascii="Times New Roman" w:hAnsi="Times New Roman"/>
          <w:b/>
          <w:bCs/>
          <w:sz w:val="28"/>
          <w:szCs w:val="28"/>
        </w:rPr>
        <w:t>WITH IT</w:t>
      </w:r>
    </w:p>
    <w:p w14:paraId="4C76078C" w14:textId="19BB7FCC" w:rsidR="00B22A68" w:rsidRDefault="00F51861" w:rsidP="006C00BF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ACS 301</w:t>
      </w:r>
      <w:r w:rsidR="00187B27">
        <w:rPr>
          <w:rFonts w:ascii="Times New Roman" w:hAnsi="Times New Roman"/>
          <w:b/>
          <w:bCs/>
          <w:sz w:val="28"/>
          <w:szCs w:val="28"/>
        </w:rPr>
        <w:t>: CRIMINAL JUSTICE SYSTEM</w:t>
      </w:r>
    </w:p>
    <w:p w14:paraId="492282A9" w14:textId="22AF843E" w:rsidR="006C00BF" w:rsidRDefault="006C00BF" w:rsidP="006C00B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27111B2" w14:textId="77777777" w:rsidR="006C00BF" w:rsidRPr="00E77503" w:rsidRDefault="006C00BF" w:rsidP="006C00B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70C64CB" w14:textId="295268E1" w:rsidR="00B22A68" w:rsidRPr="00E77503" w:rsidRDefault="006C00BF" w:rsidP="006C00BF">
      <w:pPr>
        <w:pStyle w:val="Heading1"/>
        <w:tabs>
          <w:tab w:val="left" w:pos="0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>DATE:</w:t>
      </w:r>
      <w:r w:rsidR="00B22A68" w:rsidRPr="00E77503"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22A68" w:rsidRPr="00E77503">
        <w:rPr>
          <w:sz w:val="28"/>
          <w:szCs w:val="28"/>
        </w:rPr>
        <w:t xml:space="preserve">TIME: 3 HOURS </w:t>
      </w:r>
    </w:p>
    <w:p w14:paraId="61839EE7" w14:textId="77777777" w:rsidR="00B22A68" w:rsidRPr="00E77503" w:rsidRDefault="00B22A68" w:rsidP="00B22A68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E77503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B2FE386" wp14:editId="37385CE7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19050" r="2667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72485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" strokecolor="gray" strokeweight="4.5pt">
                <v:stroke linestyle="thickThin"/>
              </v:line>
            </w:pict>
          </mc:Fallback>
        </mc:AlternateContent>
      </w:r>
      <w:r w:rsidRPr="00E77503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74A67361" w14:textId="77777777" w:rsidR="006C00BF" w:rsidRDefault="006C00BF" w:rsidP="00B22A68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1173F7FC" w14:textId="6A5FB4C2" w:rsidR="00B22A68" w:rsidRPr="00E77503" w:rsidRDefault="00B22A68" w:rsidP="00B22A68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E77503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0B45ACD" w14:textId="77777777" w:rsidR="00B22A68" w:rsidRPr="00E77503" w:rsidRDefault="00B22A68" w:rsidP="00B22A68">
      <w:pPr>
        <w:rPr>
          <w:rFonts w:ascii="Times New Roman" w:hAnsi="Times New Roman"/>
          <w:sz w:val="28"/>
          <w:szCs w:val="28"/>
        </w:rPr>
      </w:pPr>
    </w:p>
    <w:p w14:paraId="720C158E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One:</w:t>
      </w:r>
    </w:p>
    <w:p w14:paraId="59FC0F14" w14:textId="63754EED" w:rsidR="006C00BF" w:rsidRDefault="00187B27" w:rsidP="006C00BF">
      <w:pPr>
        <w:pStyle w:val="ListParagraph"/>
        <w:numPr>
          <w:ilvl w:val="0"/>
          <w:numId w:val="3"/>
        </w:numPr>
        <w:spacing w:after="160" w:line="256" w:lineRule="auto"/>
        <w:rPr>
          <w:rFonts w:ascii="Times New Roman" w:hAnsi="Times New Roman"/>
          <w:sz w:val="28"/>
          <w:szCs w:val="28"/>
        </w:rPr>
      </w:pPr>
      <w:r w:rsidRPr="006C00BF">
        <w:rPr>
          <w:rFonts w:ascii="Times New Roman" w:hAnsi="Times New Roman"/>
          <w:sz w:val="28"/>
          <w:szCs w:val="28"/>
        </w:rPr>
        <w:t xml:space="preserve">Explain </w:t>
      </w:r>
      <w:r w:rsidR="00263416" w:rsidRPr="006C00BF">
        <w:rPr>
          <w:rFonts w:ascii="Times New Roman" w:hAnsi="Times New Roman"/>
          <w:sz w:val="28"/>
          <w:szCs w:val="28"/>
        </w:rPr>
        <w:t xml:space="preserve">how </w:t>
      </w:r>
      <w:r w:rsidRPr="006C00BF">
        <w:rPr>
          <w:rFonts w:ascii="Times New Roman" w:hAnsi="Times New Roman"/>
          <w:sz w:val="28"/>
          <w:szCs w:val="28"/>
        </w:rPr>
        <w:t>the criminal justice system serves as a mechanism of social control.</w:t>
      </w:r>
      <w:r w:rsidR="00E77503" w:rsidRPr="006C00BF">
        <w:rPr>
          <w:rFonts w:ascii="Times New Roman" w:eastAsia="Times New Roman" w:hAnsi="Times New Roman"/>
          <w:sz w:val="28"/>
          <w:szCs w:val="28"/>
        </w:rPr>
        <w:t xml:space="preserve">    </w:t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B22A68" w:rsidRPr="006C00BF">
        <w:rPr>
          <w:rFonts w:ascii="Times New Roman" w:eastAsia="Times New Roman" w:hAnsi="Times New Roman"/>
          <w:sz w:val="28"/>
          <w:szCs w:val="28"/>
        </w:rPr>
        <w:t xml:space="preserve"> </w:t>
      </w:r>
      <w:r w:rsidR="00E77503" w:rsidRPr="006C00BF">
        <w:rPr>
          <w:rFonts w:ascii="Times New Roman" w:hAnsi="Times New Roman"/>
          <w:b/>
          <w:sz w:val="28"/>
          <w:szCs w:val="28"/>
        </w:rPr>
        <w:t>(10 Marks)</w:t>
      </w:r>
      <w:r w:rsidR="00B22A68" w:rsidRPr="006C00BF">
        <w:rPr>
          <w:rFonts w:ascii="Times New Roman" w:hAnsi="Times New Roman"/>
          <w:sz w:val="28"/>
          <w:szCs w:val="28"/>
        </w:rPr>
        <w:tab/>
      </w:r>
    </w:p>
    <w:p w14:paraId="65D0E985" w14:textId="1A9B7C4B" w:rsidR="006C00BF" w:rsidRDefault="00B22A68" w:rsidP="006C00BF">
      <w:pPr>
        <w:pStyle w:val="ListParagraph"/>
        <w:spacing w:after="160" w:line="256" w:lineRule="auto"/>
        <w:rPr>
          <w:rFonts w:ascii="Times New Roman" w:hAnsi="Times New Roman"/>
          <w:sz w:val="28"/>
          <w:szCs w:val="28"/>
        </w:rPr>
      </w:pPr>
      <w:r w:rsidRPr="006C00BF">
        <w:rPr>
          <w:rFonts w:ascii="Times New Roman" w:hAnsi="Times New Roman"/>
          <w:sz w:val="28"/>
          <w:szCs w:val="28"/>
        </w:rPr>
        <w:tab/>
      </w:r>
    </w:p>
    <w:p w14:paraId="2BF32410" w14:textId="123756B3" w:rsidR="00B22A68" w:rsidRPr="006C00BF" w:rsidRDefault="00187B27" w:rsidP="006C00BF">
      <w:pPr>
        <w:pStyle w:val="ListParagraph"/>
        <w:numPr>
          <w:ilvl w:val="0"/>
          <w:numId w:val="3"/>
        </w:numPr>
        <w:spacing w:after="160" w:line="256" w:lineRule="auto"/>
        <w:rPr>
          <w:rFonts w:ascii="Times New Roman" w:hAnsi="Times New Roman"/>
          <w:sz w:val="28"/>
          <w:szCs w:val="28"/>
        </w:rPr>
      </w:pPr>
      <w:r w:rsidRPr="006C00BF">
        <w:rPr>
          <w:rFonts w:ascii="Times New Roman" w:hAnsi="Times New Roman"/>
          <w:sz w:val="28"/>
          <w:szCs w:val="28"/>
        </w:rPr>
        <w:t>Criti</w:t>
      </w:r>
      <w:r w:rsidR="00975EFA" w:rsidRPr="006C00BF">
        <w:rPr>
          <w:rFonts w:ascii="Times New Roman" w:hAnsi="Times New Roman"/>
          <w:sz w:val="28"/>
          <w:szCs w:val="28"/>
        </w:rPr>
        <w:t xml:space="preserve">que the concept of due process </w:t>
      </w:r>
      <w:r w:rsidRPr="006C00BF">
        <w:rPr>
          <w:rFonts w:ascii="Times New Roman" w:hAnsi="Times New Roman"/>
          <w:sz w:val="28"/>
          <w:szCs w:val="28"/>
        </w:rPr>
        <w:t>and comment on the thought that it relegates the rights of the vict</w:t>
      </w:r>
      <w:r w:rsidR="00975EFA" w:rsidRPr="006C00BF">
        <w:rPr>
          <w:rFonts w:ascii="Times New Roman" w:hAnsi="Times New Roman"/>
          <w:sz w:val="28"/>
          <w:szCs w:val="28"/>
        </w:rPr>
        <w:t xml:space="preserve">im.                                                                     </w:t>
      </w:r>
      <w:r w:rsidR="006C00BF">
        <w:rPr>
          <w:rFonts w:ascii="Times New Roman" w:hAnsi="Times New Roman"/>
          <w:sz w:val="28"/>
          <w:szCs w:val="28"/>
        </w:rPr>
        <w:tab/>
      </w:r>
      <w:r w:rsidR="00B22A68" w:rsidRPr="006C00BF">
        <w:rPr>
          <w:rFonts w:ascii="Times New Roman" w:hAnsi="Times New Roman"/>
          <w:b/>
          <w:sz w:val="28"/>
          <w:szCs w:val="28"/>
        </w:rPr>
        <w:t>(15 Marks)</w:t>
      </w:r>
    </w:p>
    <w:p w14:paraId="2B3BB8E9" w14:textId="77777777" w:rsidR="006C00BF" w:rsidRPr="006C00BF" w:rsidRDefault="006C00BF" w:rsidP="006C00BF">
      <w:pPr>
        <w:pStyle w:val="ListParagraph"/>
        <w:rPr>
          <w:rFonts w:ascii="Times New Roman" w:hAnsi="Times New Roman"/>
          <w:sz w:val="28"/>
          <w:szCs w:val="28"/>
        </w:rPr>
      </w:pPr>
    </w:p>
    <w:p w14:paraId="7005D7FB" w14:textId="77777777" w:rsidR="006C00BF" w:rsidRPr="006C00BF" w:rsidRDefault="006C00BF" w:rsidP="006C00BF">
      <w:pPr>
        <w:pStyle w:val="ListParagraph"/>
        <w:spacing w:after="160" w:line="256" w:lineRule="auto"/>
        <w:rPr>
          <w:rFonts w:ascii="Times New Roman" w:hAnsi="Times New Roman"/>
          <w:sz w:val="28"/>
          <w:szCs w:val="28"/>
        </w:rPr>
      </w:pPr>
    </w:p>
    <w:p w14:paraId="2CFF87F1" w14:textId="77777777" w:rsidR="006C00BF" w:rsidRDefault="00B22A68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lastRenderedPageBreak/>
        <w:t>Question Two:</w:t>
      </w:r>
    </w:p>
    <w:p w14:paraId="3FA26C1F" w14:textId="77777777" w:rsidR="006C00BF" w:rsidRDefault="00975EFA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 w:rsidRPr="00975EFA">
        <w:rPr>
          <w:rFonts w:ascii="Times New Roman" w:eastAsia="Times New Roman" w:hAnsi="Times New Roman"/>
          <w:sz w:val="28"/>
          <w:szCs w:val="28"/>
        </w:rPr>
        <w:t xml:space="preserve">Is criminal justice a system or </w:t>
      </w:r>
      <w:r w:rsidR="006C00BF" w:rsidRPr="00975EFA">
        <w:rPr>
          <w:rFonts w:ascii="Times New Roman" w:eastAsia="Times New Roman" w:hAnsi="Times New Roman"/>
          <w:sz w:val="28"/>
          <w:szCs w:val="28"/>
        </w:rPr>
        <w:t>non-sys</w:t>
      </w:r>
      <w:r w:rsidR="006C00BF">
        <w:rPr>
          <w:rFonts w:ascii="Times New Roman" w:eastAsia="Times New Roman" w:hAnsi="Times New Roman"/>
          <w:sz w:val="28"/>
          <w:szCs w:val="28"/>
        </w:rPr>
        <w:t>tem</w:t>
      </w:r>
      <w:r w:rsidRPr="00975EFA">
        <w:rPr>
          <w:rFonts w:ascii="Times New Roman" w:eastAsia="Times New Roman" w:hAnsi="Times New Roman"/>
          <w:sz w:val="28"/>
          <w:szCs w:val="28"/>
        </w:rPr>
        <w:t>?</w:t>
      </w:r>
      <w:r>
        <w:rPr>
          <w:rFonts w:ascii="Times New Roman" w:eastAsia="Times New Roman" w:hAnsi="Times New Roman"/>
          <w:sz w:val="28"/>
          <w:szCs w:val="28"/>
        </w:rPr>
        <w:t xml:space="preserve"> Explain your answer </w:t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6C00BF">
        <w:rPr>
          <w:rFonts w:ascii="Times New Roman" w:eastAsia="Times New Roman" w:hAnsi="Times New Roman"/>
          <w:sz w:val="28"/>
          <w:szCs w:val="28"/>
        </w:rPr>
        <w:tab/>
      </w:r>
      <w:r w:rsidR="00E77503" w:rsidRPr="00975EFA">
        <w:rPr>
          <w:rFonts w:ascii="Times New Roman" w:hAnsi="Times New Roman"/>
          <w:sz w:val="28"/>
          <w:szCs w:val="28"/>
          <w:lang w:val="en-US"/>
        </w:rPr>
        <w:t>(</w:t>
      </w:r>
      <w:r w:rsidR="00E77503" w:rsidRPr="00E77503">
        <w:rPr>
          <w:rFonts w:ascii="Times New Roman" w:hAnsi="Times New Roman"/>
          <w:b/>
          <w:sz w:val="28"/>
          <w:szCs w:val="28"/>
          <w:lang w:val="en-US"/>
        </w:rPr>
        <w:t>15 Marks)</w:t>
      </w:r>
      <w:r w:rsidR="00E77503" w:rsidRPr="00E77503">
        <w:rPr>
          <w:rFonts w:ascii="Times New Roman" w:hAnsi="Times New Roman"/>
          <w:sz w:val="28"/>
          <w:szCs w:val="28"/>
          <w:lang w:val="en-US"/>
        </w:rPr>
        <w:t xml:space="preserve">       </w:t>
      </w:r>
    </w:p>
    <w:p w14:paraId="1254218B" w14:textId="48174442" w:rsidR="00B22A68" w:rsidRPr="006C00BF" w:rsidRDefault="00E77503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</w:t>
      </w:r>
      <w:r w:rsidR="00B22A68" w:rsidRPr="00E77503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                                     </w:t>
      </w:r>
      <w:r w:rsidR="00B22A68" w:rsidRPr="00E77503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40977DDB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sz w:val="28"/>
          <w:szCs w:val="28"/>
          <w:lang w:val="en-US"/>
        </w:rPr>
        <w:t>Question Three:</w:t>
      </w:r>
    </w:p>
    <w:p w14:paraId="0EC4026B" w14:textId="011DBD3F" w:rsidR="00B22A68" w:rsidRDefault="00975EFA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Discuss the purpose of crime control and explain any three attributes of an effective crime control policy</w:t>
      </w:r>
      <w:r w:rsidR="00F51861">
        <w:rPr>
          <w:rFonts w:ascii="Times New Roman" w:hAnsi="Times New Roman"/>
          <w:sz w:val="28"/>
          <w:szCs w:val="28"/>
        </w:rPr>
        <w:t xml:space="preserve"> </w:t>
      </w:r>
      <w:r w:rsidR="006C00BF">
        <w:rPr>
          <w:rFonts w:ascii="Times New Roman" w:hAnsi="Times New Roman"/>
          <w:sz w:val="28"/>
          <w:szCs w:val="28"/>
        </w:rPr>
        <w:tab/>
      </w:r>
      <w:r w:rsidR="006C00BF">
        <w:rPr>
          <w:rFonts w:ascii="Times New Roman" w:hAnsi="Times New Roman"/>
          <w:sz w:val="28"/>
          <w:szCs w:val="28"/>
        </w:rPr>
        <w:tab/>
      </w:r>
      <w:r w:rsidR="006C00BF">
        <w:rPr>
          <w:rFonts w:ascii="Times New Roman" w:hAnsi="Times New Roman"/>
          <w:sz w:val="28"/>
          <w:szCs w:val="28"/>
        </w:rPr>
        <w:tab/>
      </w:r>
      <w:r w:rsidR="006C00BF">
        <w:rPr>
          <w:rFonts w:ascii="Times New Roman" w:hAnsi="Times New Roman"/>
          <w:sz w:val="28"/>
          <w:szCs w:val="28"/>
        </w:rPr>
        <w:tab/>
      </w:r>
      <w:r w:rsidR="006C00BF">
        <w:rPr>
          <w:rFonts w:ascii="Times New Roman" w:hAnsi="Times New Roman"/>
          <w:sz w:val="28"/>
          <w:szCs w:val="28"/>
        </w:rPr>
        <w:tab/>
      </w:r>
      <w:r w:rsidR="006C00BF">
        <w:rPr>
          <w:rFonts w:ascii="Times New Roman" w:hAnsi="Times New Roman"/>
          <w:sz w:val="28"/>
          <w:szCs w:val="28"/>
        </w:rPr>
        <w:tab/>
      </w:r>
      <w:r w:rsidR="006C00BF">
        <w:rPr>
          <w:rFonts w:ascii="Times New Roman" w:hAnsi="Times New Roman"/>
          <w:sz w:val="28"/>
          <w:szCs w:val="28"/>
        </w:rPr>
        <w:tab/>
      </w:r>
      <w:r w:rsidR="006C00BF">
        <w:rPr>
          <w:rFonts w:ascii="Times New Roman" w:hAnsi="Times New Roman"/>
          <w:sz w:val="28"/>
          <w:szCs w:val="28"/>
        </w:rPr>
        <w:tab/>
      </w:r>
      <w:r w:rsidR="006C00BF">
        <w:rPr>
          <w:rFonts w:ascii="Times New Roman" w:hAnsi="Times New Roman"/>
          <w:sz w:val="28"/>
          <w:szCs w:val="28"/>
        </w:rPr>
        <w:tab/>
      </w:r>
      <w:r w:rsidR="00E77503" w:rsidRPr="00E77503">
        <w:rPr>
          <w:rFonts w:ascii="Times New Roman" w:hAnsi="Times New Roman"/>
          <w:b/>
          <w:iCs/>
          <w:sz w:val="28"/>
          <w:szCs w:val="28"/>
          <w:lang w:val="en-US"/>
        </w:rPr>
        <w:t>(15 Marks)</w:t>
      </w:r>
    </w:p>
    <w:p w14:paraId="6CF1D2E8" w14:textId="77777777" w:rsidR="006C00BF" w:rsidRPr="00E77503" w:rsidRDefault="006C00BF" w:rsidP="00B22A68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</w:p>
    <w:p w14:paraId="109D7DC5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Four:</w:t>
      </w:r>
    </w:p>
    <w:p w14:paraId="507820ED" w14:textId="2AC00BEA" w:rsidR="00B22A68" w:rsidRDefault="00975EFA" w:rsidP="006C00BF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>
        <w:rPr>
          <w:rFonts w:ascii="Times New Roman" w:hAnsi="Times New Roman"/>
          <w:iCs/>
          <w:sz w:val="28"/>
          <w:szCs w:val="28"/>
          <w:lang w:val="en-US"/>
        </w:rPr>
        <w:t>Distinguish be</w:t>
      </w:r>
      <w:r w:rsidR="00263416">
        <w:rPr>
          <w:rFonts w:ascii="Times New Roman" w:hAnsi="Times New Roman"/>
          <w:iCs/>
          <w:sz w:val="28"/>
          <w:szCs w:val="28"/>
          <w:lang w:val="en-US"/>
        </w:rPr>
        <w:t xml:space="preserve">tween the standard of proof in </w:t>
      </w:r>
      <w:r>
        <w:rPr>
          <w:rFonts w:ascii="Times New Roman" w:hAnsi="Times New Roman"/>
          <w:iCs/>
          <w:sz w:val="28"/>
          <w:szCs w:val="28"/>
          <w:lang w:val="en-US"/>
        </w:rPr>
        <w:t xml:space="preserve">civil cases </w:t>
      </w:r>
      <w:r w:rsidR="00263416">
        <w:rPr>
          <w:rFonts w:ascii="Times New Roman" w:hAnsi="Times New Roman"/>
          <w:iCs/>
          <w:sz w:val="28"/>
          <w:szCs w:val="28"/>
          <w:lang w:val="en-US"/>
        </w:rPr>
        <w:t xml:space="preserve">and </w:t>
      </w:r>
      <w:r>
        <w:rPr>
          <w:rFonts w:ascii="Times New Roman" w:hAnsi="Times New Roman"/>
          <w:iCs/>
          <w:sz w:val="28"/>
          <w:szCs w:val="28"/>
          <w:lang w:val="en-US"/>
        </w:rPr>
        <w:t>criminal cases and explain why the standard is higher in criminal cases</w:t>
      </w:r>
      <w:r w:rsidR="006C00BF">
        <w:rPr>
          <w:rFonts w:ascii="Times New Roman" w:hAnsi="Times New Roman"/>
          <w:iCs/>
          <w:sz w:val="28"/>
          <w:szCs w:val="28"/>
          <w:lang w:val="en-US"/>
        </w:rPr>
        <w:t>.</w:t>
      </w:r>
      <w:r w:rsidR="006C00BF">
        <w:rPr>
          <w:rFonts w:ascii="Times New Roman" w:hAnsi="Times New Roman"/>
          <w:iCs/>
          <w:sz w:val="28"/>
          <w:szCs w:val="28"/>
          <w:lang w:val="en-US"/>
        </w:rPr>
        <w:tab/>
      </w:r>
      <w:r w:rsidR="006C00BF">
        <w:rPr>
          <w:rFonts w:ascii="Times New Roman" w:hAnsi="Times New Roman"/>
          <w:iCs/>
          <w:sz w:val="28"/>
          <w:szCs w:val="28"/>
          <w:lang w:val="en-US"/>
        </w:rPr>
        <w:tab/>
      </w:r>
      <w:r w:rsidR="006C00BF">
        <w:rPr>
          <w:rFonts w:ascii="Times New Roman" w:hAnsi="Times New Roman"/>
          <w:iCs/>
          <w:sz w:val="28"/>
          <w:szCs w:val="28"/>
          <w:lang w:val="en-US"/>
        </w:rPr>
        <w:tab/>
      </w:r>
      <w:r w:rsidR="006C00BF">
        <w:rPr>
          <w:rFonts w:ascii="Times New Roman" w:hAnsi="Times New Roman"/>
          <w:iCs/>
          <w:sz w:val="28"/>
          <w:szCs w:val="28"/>
          <w:lang w:val="en-US"/>
        </w:rPr>
        <w:tab/>
      </w:r>
      <w:r w:rsidR="006C00BF">
        <w:rPr>
          <w:rFonts w:ascii="Times New Roman" w:hAnsi="Times New Roman"/>
          <w:iCs/>
          <w:sz w:val="28"/>
          <w:szCs w:val="28"/>
          <w:lang w:val="en-US"/>
        </w:rPr>
        <w:tab/>
      </w:r>
      <w:r w:rsidR="006C00BF">
        <w:rPr>
          <w:rFonts w:ascii="Times New Roman" w:hAnsi="Times New Roman"/>
          <w:iCs/>
          <w:sz w:val="28"/>
          <w:szCs w:val="28"/>
          <w:lang w:val="en-US"/>
        </w:rPr>
        <w:tab/>
      </w:r>
      <w:r w:rsidR="00B22A68" w:rsidRPr="00E77503">
        <w:rPr>
          <w:rFonts w:ascii="Times New Roman" w:hAnsi="Times New Roman"/>
          <w:b/>
          <w:iCs/>
          <w:sz w:val="28"/>
          <w:szCs w:val="28"/>
          <w:lang w:val="en-US"/>
        </w:rPr>
        <w:t>(15</w:t>
      </w:r>
      <w:r w:rsidR="006C00BF">
        <w:rPr>
          <w:rFonts w:ascii="Times New Roman" w:hAnsi="Times New Roman"/>
          <w:b/>
          <w:iCs/>
          <w:sz w:val="28"/>
          <w:szCs w:val="28"/>
          <w:lang w:val="en-US"/>
        </w:rPr>
        <w:t xml:space="preserve"> </w:t>
      </w:r>
      <w:r w:rsidR="00B22A68" w:rsidRPr="00E77503">
        <w:rPr>
          <w:rFonts w:ascii="Times New Roman" w:hAnsi="Times New Roman"/>
          <w:b/>
          <w:iCs/>
          <w:sz w:val="28"/>
          <w:szCs w:val="28"/>
          <w:lang w:val="en-US"/>
        </w:rPr>
        <w:t>Marks</w:t>
      </w:r>
      <w:r w:rsidR="006C00BF">
        <w:rPr>
          <w:rFonts w:ascii="Times New Roman" w:hAnsi="Times New Roman"/>
          <w:b/>
          <w:iCs/>
          <w:sz w:val="28"/>
          <w:szCs w:val="28"/>
          <w:lang w:val="en-US"/>
        </w:rPr>
        <w:t>)</w:t>
      </w:r>
    </w:p>
    <w:p w14:paraId="2495D23F" w14:textId="77777777" w:rsidR="006C00BF" w:rsidRPr="00E77503" w:rsidRDefault="006C00BF" w:rsidP="006C00BF">
      <w:pPr>
        <w:spacing w:after="160" w:line="254" w:lineRule="auto"/>
        <w:rPr>
          <w:rFonts w:ascii="Times New Roman" w:hAnsi="Times New Roman"/>
          <w:iCs/>
          <w:sz w:val="28"/>
          <w:szCs w:val="28"/>
          <w:lang w:val="en-US"/>
        </w:rPr>
      </w:pPr>
    </w:p>
    <w:p w14:paraId="2B94176A" w14:textId="77777777" w:rsidR="00B22A68" w:rsidRPr="00E77503" w:rsidRDefault="00B22A68" w:rsidP="00B22A68">
      <w:pPr>
        <w:spacing w:after="160" w:line="254" w:lineRule="auto"/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Five:</w:t>
      </w:r>
    </w:p>
    <w:p w14:paraId="6ED75011" w14:textId="77777777" w:rsidR="006C00BF" w:rsidRDefault="00263416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Contrast </w:t>
      </w:r>
      <w:r w:rsidR="007003DB">
        <w:rPr>
          <w:rFonts w:ascii="Times New Roman" w:hAnsi="Times New Roman"/>
          <w:sz w:val="28"/>
          <w:szCs w:val="28"/>
          <w:lang w:val="en-US"/>
        </w:rPr>
        <w:t>the consensus functionalist approach of criminal justice and the radical conflict perspectives</w:t>
      </w:r>
      <w:r w:rsidR="006C00BF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B22A68" w:rsidRPr="00E77503">
        <w:rPr>
          <w:rFonts w:ascii="Times New Roman" w:hAnsi="Times New Roman"/>
          <w:b/>
          <w:sz w:val="28"/>
          <w:szCs w:val="28"/>
          <w:lang w:val="en-US"/>
        </w:rPr>
        <w:t>(15</w:t>
      </w:r>
      <w:r w:rsidR="006C00B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B22A68" w:rsidRPr="00E77503">
        <w:rPr>
          <w:rFonts w:ascii="Times New Roman" w:hAnsi="Times New Roman"/>
          <w:b/>
          <w:sz w:val="28"/>
          <w:szCs w:val="28"/>
          <w:lang w:val="en-US"/>
        </w:rPr>
        <w:t>Marks)</w:t>
      </w:r>
      <w:r w:rsidR="00B22A68" w:rsidRPr="00E77503">
        <w:rPr>
          <w:rFonts w:ascii="Times New Roman" w:hAnsi="Times New Roman"/>
          <w:sz w:val="28"/>
          <w:szCs w:val="28"/>
          <w:lang w:val="en-US"/>
        </w:rPr>
        <w:t xml:space="preserve">     </w:t>
      </w:r>
    </w:p>
    <w:p w14:paraId="6B5305E3" w14:textId="023CBACF" w:rsidR="00B22A68" w:rsidRPr="00E77503" w:rsidRDefault="00B22A68" w:rsidP="00B22A68">
      <w:pPr>
        <w:spacing w:after="160" w:line="254" w:lineRule="auto"/>
        <w:rPr>
          <w:rFonts w:ascii="Times New Roman" w:hAnsi="Times New Roman"/>
          <w:sz w:val="28"/>
          <w:szCs w:val="28"/>
          <w:lang w:val="en-US"/>
        </w:rPr>
      </w:pPr>
      <w:r w:rsidRPr="00E77503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</w:t>
      </w:r>
    </w:p>
    <w:p w14:paraId="6B15C122" w14:textId="77777777" w:rsidR="007003DB" w:rsidRDefault="00B22A68" w:rsidP="00B22A68">
      <w:pPr>
        <w:rPr>
          <w:rFonts w:ascii="Times New Roman" w:hAnsi="Times New Roman"/>
          <w:b/>
          <w:iCs/>
          <w:sz w:val="28"/>
          <w:szCs w:val="28"/>
          <w:lang w:val="en-US"/>
        </w:rPr>
      </w:pPr>
      <w:r w:rsidRPr="00E77503">
        <w:rPr>
          <w:rFonts w:ascii="Times New Roman" w:hAnsi="Times New Roman"/>
          <w:b/>
          <w:iCs/>
          <w:sz w:val="28"/>
          <w:szCs w:val="28"/>
          <w:lang w:val="en-US"/>
        </w:rPr>
        <w:t>Question Six:</w:t>
      </w:r>
    </w:p>
    <w:p w14:paraId="3C9F364E" w14:textId="18AC72E2" w:rsidR="007003DB" w:rsidRDefault="007003DB" w:rsidP="007003DB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Explain the three parts in the argument for deterrence as </w:t>
      </w:r>
      <w:r w:rsidR="006C00BF">
        <w:rPr>
          <w:rFonts w:ascii="Times New Roman" w:hAnsi="Times New Roman"/>
          <w:sz w:val="28"/>
          <w:szCs w:val="28"/>
          <w:lang w:val="en-US"/>
        </w:rPr>
        <w:t>an</w:t>
      </w:r>
      <w:r>
        <w:rPr>
          <w:rFonts w:ascii="Times New Roman" w:hAnsi="Times New Roman"/>
          <w:sz w:val="28"/>
          <w:szCs w:val="28"/>
          <w:lang w:val="en-US"/>
        </w:rPr>
        <w:t xml:space="preserve"> aim of imprisonment </w:t>
      </w:r>
    </w:p>
    <w:p w14:paraId="42F3190A" w14:textId="6AE0C6E9" w:rsidR="00B22A68" w:rsidRPr="007003DB" w:rsidRDefault="007003DB" w:rsidP="007003DB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</w:t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 w:rsidR="006C00BF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003DB">
        <w:rPr>
          <w:rFonts w:ascii="Times New Roman" w:hAnsi="Times New Roman"/>
          <w:b/>
          <w:sz w:val="28"/>
          <w:szCs w:val="28"/>
          <w:lang w:val="en-US"/>
        </w:rPr>
        <w:t>(15 Marks)</w:t>
      </w:r>
    </w:p>
    <w:sectPr w:rsidR="00B22A68" w:rsidRPr="007003DB" w:rsidSect="006C00BF">
      <w:pgSz w:w="12240" w:h="15840"/>
      <w:pgMar w:top="1440" w:right="1019" w:bottom="1440" w:left="11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60A"/>
    <w:multiLevelType w:val="hybridMultilevel"/>
    <w:tmpl w:val="7C40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E5409"/>
    <w:multiLevelType w:val="hybridMultilevel"/>
    <w:tmpl w:val="6FBCF9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93B06"/>
    <w:multiLevelType w:val="hybridMultilevel"/>
    <w:tmpl w:val="306AD1A8"/>
    <w:lvl w:ilvl="0" w:tplc="06207C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25639">
    <w:abstractNumId w:val="2"/>
  </w:num>
  <w:num w:numId="2" w16cid:durableId="670182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0049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3D"/>
    <w:rsid w:val="00187B27"/>
    <w:rsid w:val="00224884"/>
    <w:rsid w:val="00263416"/>
    <w:rsid w:val="006C00BF"/>
    <w:rsid w:val="007003DB"/>
    <w:rsid w:val="00866881"/>
    <w:rsid w:val="00975EFA"/>
    <w:rsid w:val="00B22A68"/>
    <w:rsid w:val="00E77503"/>
    <w:rsid w:val="00F36F3D"/>
    <w:rsid w:val="00F5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8E1E0"/>
  <w15:docId w15:val="{E172C3BC-53B3-6147-B2E9-7D58E8A9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A68"/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rsid w:val="00B22A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A68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A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A68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B22A68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B22A68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22A68"/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34"/>
    <w:qFormat/>
    <w:rsid w:val="00B22A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68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CAPTAIN</dc:creator>
  <cp:keywords/>
  <dc:description/>
  <cp:lastModifiedBy>OKOWA, MARK OKECH (PGR)</cp:lastModifiedBy>
  <cp:revision>2</cp:revision>
  <dcterms:created xsi:type="dcterms:W3CDTF">2023-11-22T12:36:00Z</dcterms:created>
  <dcterms:modified xsi:type="dcterms:W3CDTF">2023-11-22T12:36:00Z</dcterms:modified>
</cp:coreProperties>
</file>