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E3C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drawing>
          <wp:inline distT="0" distB="0" distL="0" distR="0">
            <wp:extent cx="2727325" cy="1311275"/>
            <wp:effectExtent l="0" t="0" r="15875" b="3175"/>
            <wp:docPr id="1" name="Picture 1" descr="Home | Tom Mboy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me | Tom Mboya Universit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727325" cy="1311275"/>
                    </a:xfrm>
                    <a:prstGeom prst="rect">
                      <a:avLst/>
                    </a:prstGeom>
                    <a:noFill/>
                    <a:ln>
                      <a:noFill/>
                    </a:ln>
                  </pic:spPr>
                </pic:pic>
              </a:graphicData>
            </a:graphic>
          </wp:inline>
        </w:drawing>
      </w:r>
    </w:p>
    <w:p w14:paraId="57B16279">
      <w:pPr>
        <w:spacing w:line="480" w:lineRule="auto"/>
        <w:jc w:val="center"/>
        <w:rPr>
          <w:rFonts w:ascii="Times New Roman" w:hAnsi="Times New Roman" w:cs="Times New Roman"/>
          <w:b/>
          <w:sz w:val="24"/>
          <w:szCs w:val="24"/>
        </w:rPr>
      </w:pPr>
      <w:r>
        <w:rPr>
          <w:rFonts w:hint="default" w:ascii="Times New Roman" w:hAnsi="Times New Roman"/>
          <w:b/>
          <w:sz w:val="24"/>
          <w:szCs w:val="24"/>
        </w:rPr>
        <w:t>2024/2025 ACADEMIC YEAR</w:t>
      </w:r>
      <w:r>
        <w:rPr>
          <w:rFonts w:hint="default" w:ascii="Times New Roman" w:hAnsi="Times New Roman"/>
          <w:b/>
          <w:sz w:val="24"/>
          <w:szCs w:val="24"/>
          <w:lang w:val="en-US"/>
        </w:rPr>
        <w:t xml:space="preserve"> </w:t>
      </w:r>
      <w:r>
        <w:rPr>
          <w:rFonts w:ascii="Times New Roman" w:hAnsi="Times New Roman" w:cs="Times New Roman"/>
          <w:b/>
          <w:sz w:val="24"/>
          <w:szCs w:val="24"/>
        </w:rPr>
        <w:t>UNIVERSITY EXAMINATIONS</w:t>
      </w:r>
    </w:p>
    <w:p w14:paraId="55C83013">
      <w:pPr>
        <w:spacing w:line="480" w:lineRule="auto"/>
        <w:jc w:val="center"/>
        <w:rPr>
          <w:rFonts w:hint="default" w:ascii="Times New Roman" w:hAnsi="Times New Roman" w:cs="Times New Roman"/>
          <w:b/>
          <w:bCs/>
          <w:sz w:val="24"/>
          <w:szCs w:val="24"/>
          <w:lang w:val="en-US"/>
        </w:rPr>
      </w:pPr>
      <w:r>
        <w:rPr>
          <w:rFonts w:ascii="Times New Roman" w:hAnsi="Times New Roman" w:cs="Times New Roman"/>
          <w:b/>
          <w:sz w:val="24"/>
          <w:szCs w:val="24"/>
        </w:rPr>
        <w:t xml:space="preserve">FIRT YEAR </w:t>
      </w:r>
      <w:r>
        <w:rPr>
          <w:rFonts w:ascii="Times New Roman" w:hAnsi="Times New Roman" w:cs="Times New Roman"/>
          <w:b/>
          <w:bCs/>
          <w:sz w:val="24"/>
          <w:szCs w:val="24"/>
        </w:rPr>
        <w:t>FIRST SEMESTER</w:t>
      </w:r>
      <w:r>
        <w:rPr>
          <w:rFonts w:hint="default" w:ascii="Times New Roman" w:hAnsi="Times New Roman" w:cs="Times New Roman"/>
          <w:b/>
          <w:bCs/>
          <w:sz w:val="24"/>
          <w:szCs w:val="24"/>
          <w:lang w:val="en-US"/>
        </w:rPr>
        <w:t xml:space="preserve"> EXAMINATION </w:t>
      </w:r>
      <w:r>
        <w:rPr>
          <w:rFonts w:ascii="Times New Roman" w:hAnsi="Times New Roman" w:cs="Times New Roman"/>
          <w:b/>
          <w:bCs/>
          <w:sz w:val="24"/>
          <w:szCs w:val="24"/>
        </w:rPr>
        <w:t>FOR THE DEGREE OF MASTER IN BUSINESS ADMINISTRATION</w:t>
      </w:r>
      <w:r>
        <w:rPr>
          <w:rFonts w:hint="default" w:ascii="Times New Roman" w:hAnsi="Times New Roman" w:cs="Times New Roman"/>
          <w:b/>
          <w:bCs/>
          <w:sz w:val="24"/>
          <w:szCs w:val="24"/>
          <w:lang w:val="en-US"/>
        </w:rPr>
        <w:t xml:space="preserve"> WITH IT</w:t>
      </w:r>
    </w:p>
    <w:p w14:paraId="775E0369">
      <w:pPr>
        <w:spacing w:line="480" w:lineRule="auto"/>
        <w:jc w:val="center"/>
        <w:rPr>
          <w:rFonts w:hint="default" w:ascii="Times New Roman" w:hAnsi="Times New Roman" w:cs="Times New Roman"/>
          <w:b/>
          <w:bCs/>
          <w:sz w:val="24"/>
          <w:szCs w:val="24"/>
          <w:lang w:val="en-US"/>
        </w:rPr>
      </w:pPr>
    </w:p>
    <w:p w14:paraId="5CA29FAD">
      <w:pPr>
        <w:widowControl w:val="0"/>
        <w:spacing w:after="100"/>
        <w:jc w:val="center"/>
        <w:rPr>
          <w:rFonts w:ascii="Times New Roman" w:hAnsi="Times New Roman" w:cs="Times New Roman"/>
          <w:b/>
          <w:sz w:val="24"/>
          <w:szCs w:val="24"/>
        </w:rPr>
      </w:pPr>
      <w:r>
        <w:rPr>
          <w:rFonts w:ascii="Times New Roman" w:hAnsi="Times New Roman" w:cs="Times New Roman"/>
          <w:b/>
          <w:sz w:val="24"/>
          <w:szCs w:val="24"/>
        </w:rPr>
        <w:t>MBA 806: MANAGEMENT PRINCIPLES AND PRACTICE</w:t>
      </w:r>
    </w:p>
    <w:p w14:paraId="00508A75">
      <w:pPr>
        <w:spacing w:line="480" w:lineRule="auto"/>
        <w:jc w:val="center"/>
        <w:rPr>
          <w:rFonts w:ascii="Times New Roman" w:hAnsi="Times New Roman" w:cs="Times New Roman"/>
          <w:b/>
          <w:sz w:val="24"/>
          <w:szCs w:val="24"/>
        </w:rPr>
      </w:pPr>
    </w:p>
    <w:p w14:paraId="37A036DD">
      <w:pPr>
        <w:pBdr>
          <w:bottom w:val="double" w:color="auto" w:sz="4" w:space="0"/>
        </w:pBdr>
        <w:spacing w:line="480" w:lineRule="auto"/>
        <w:jc w:val="both"/>
        <w:rPr>
          <w:rFonts w:ascii="Times New Roman" w:hAnsi="Times New Roman" w:cs="Times New Roman"/>
          <w:b/>
          <w:bCs w:val="0"/>
          <w:sz w:val="24"/>
          <w:szCs w:val="24"/>
        </w:rPr>
      </w:pPr>
      <w:r>
        <w:rPr>
          <w:rFonts w:ascii="Times New Roman" w:hAnsi="Times New Roman" w:cs="Times New Roman"/>
          <w:b/>
          <w:bCs w:val="0"/>
          <w:sz w:val="24"/>
          <w:szCs w:val="24"/>
        </w:rPr>
        <w:t xml:space="preserve">DATE: </w:t>
      </w:r>
      <w:r>
        <w:rPr>
          <w:rFonts w:hint="default" w:ascii="Times New Roman" w:hAnsi="Times New Roman" w:cs="Times New Roman"/>
          <w:b/>
          <w:bCs w:val="0"/>
          <w:sz w:val="24"/>
          <w:szCs w:val="24"/>
          <w:lang w:val="en-US"/>
        </w:rPr>
        <w:t>8/12/2024</w:t>
      </w:r>
      <w:r>
        <w:rPr>
          <w:rFonts w:ascii="Times New Roman" w:hAnsi="Times New Roman" w:cs="Times New Roman"/>
          <w:b/>
          <w:bCs w:val="0"/>
          <w:sz w:val="24"/>
          <w:szCs w:val="24"/>
        </w:rPr>
        <w:tab/>
      </w:r>
      <w:r>
        <w:rPr>
          <w:rFonts w:ascii="Times New Roman" w:hAnsi="Times New Roman" w:cs="Times New Roman"/>
          <w:b/>
          <w:bCs w:val="0"/>
          <w:sz w:val="24"/>
          <w:szCs w:val="24"/>
        </w:rPr>
        <w:tab/>
      </w:r>
      <w:r>
        <w:rPr>
          <w:rFonts w:ascii="Times New Roman" w:hAnsi="Times New Roman" w:cs="Times New Roman"/>
          <w:b/>
          <w:bCs w:val="0"/>
          <w:sz w:val="24"/>
          <w:szCs w:val="24"/>
        </w:rPr>
        <w:tab/>
      </w:r>
      <w:r>
        <w:rPr>
          <w:rFonts w:hint="default" w:ascii="Times New Roman" w:hAnsi="Times New Roman" w:cs="Times New Roman"/>
          <w:b/>
          <w:bCs w:val="0"/>
          <w:sz w:val="24"/>
          <w:szCs w:val="24"/>
          <w:lang w:val="en-US"/>
        </w:rPr>
        <w:tab/>
      </w:r>
      <w:r>
        <w:rPr>
          <w:rFonts w:hint="default" w:ascii="Times New Roman" w:hAnsi="Times New Roman" w:cs="Times New Roman"/>
          <w:b/>
          <w:bCs w:val="0"/>
          <w:sz w:val="24"/>
          <w:szCs w:val="24"/>
          <w:lang w:val="en-US"/>
        </w:rPr>
        <w:tab/>
      </w:r>
      <w:r>
        <w:rPr>
          <w:rFonts w:hint="default" w:ascii="Times New Roman" w:hAnsi="Times New Roman" w:cs="Times New Roman"/>
          <w:b/>
          <w:bCs w:val="0"/>
          <w:sz w:val="24"/>
          <w:szCs w:val="24"/>
          <w:lang w:val="en-US"/>
        </w:rPr>
        <w:tab/>
      </w:r>
      <w:r>
        <w:rPr>
          <w:rFonts w:hint="default" w:ascii="Times New Roman" w:hAnsi="Times New Roman" w:cs="Times New Roman"/>
          <w:b/>
          <w:bCs w:val="0"/>
          <w:sz w:val="24"/>
          <w:szCs w:val="24"/>
          <w:lang w:val="en-US"/>
        </w:rPr>
        <w:tab/>
      </w:r>
      <w:r>
        <w:rPr>
          <w:rFonts w:hint="default" w:ascii="Times New Roman" w:hAnsi="Times New Roman" w:cs="Times New Roman"/>
          <w:b/>
          <w:bCs w:val="0"/>
          <w:sz w:val="24"/>
          <w:szCs w:val="24"/>
          <w:lang w:val="en-US"/>
        </w:rPr>
        <w:tab/>
      </w:r>
      <w:r>
        <w:rPr>
          <w:rFonts w:ascii="Times New Roman" w:hAnsi="Times New Roman" w:cs="Times New Roman"/>
          <w:b/>
          <w:bCs w:val="0"/>
          <w:sz w:val="24"/>
          <w:szCs w:val="24"/>
        </w:rPr>
        <w:t xml:space="preserve">TIME: </w:t>
      </w:r>
      <w:r>
        <w:rPr>
          <w:rFonts w:hint="default" w:ascii="Times New Roman" w:hAnsi="Times New Roman" w:cs="Times New Roman"/>
          <w:b/>
          <w:bCs w:val="0"/>
          <w:sz w:val="24"/>
          <w:szCs w:val="24"/>
          <w:lang w:val="en-US"/>
        </w:rPr>
        <w:t>3</w:t>
      </w:r>
      <w:r>
        <w:rPr>
          <w:rFonts w:ascii="Times New Roman" w:hAnsi="Times New Roman" w:cs="Times New Roman"/>
          <w:b/>
          <w:bCs w:val="0"/>
          <w:sz w:val="24"/>
          <w:szCs w:val="24"/>
        </w:rPr>
        <w:t xml:space="preserve"> HOURS</w:t>
      </w:r>
    </w:p>
    <w:p w14:paraId="70C3FFCF">
      <w:pPr>
        <w:spacing w:line="480" w:lineRule="auto"/>
        <w:jc w:val="both"/>
        <w:rPr>
          <w:rFonts w:hint="default" w:ascii="Times New Roman" w:hAnsi="Times New Roman" w:cs="Times New Roman"/>
          <w:b/>
          <w:sz w:val="24"/>
          <w:szCs w:val="24"/>
          <w:lang w:val="en-US"/>
        </w:rPr>
      </w:pPr>
    </w:p>
    <w:p w14:paraId="2280C7C8">
      <w:pPr>
        <w:spacing w:line="480" w:lineRule="auto"/>
        <w:rPr>
          <w:rFonts w:ascii="Times New Roman" w:hAnsi="Times New Roman" w:cs="Times New Roman"/>
          <w:b/>
          <w:sz w:val="24"/>
          <w:szCs w:val="24"/>
        </w:rPr>
      </w:pPr>
      <w:r>
        <w:rPr>
          <w:rFonts w:ascii="Times New Roman" w:hAnsi="Times New Roman" w:cs="Times New Roman"/>
          <w:b/>
          <w:sz w:val="24"/>
          <w:szCs w:val="24"/>
        </w:rPr>
        <w:t>INSTRUCTIONS TO CANDIDATES</w:t>
      </w:r>
    </w:p>
    <w:p w14:paraId="7E015111">
      <w:pPr>
        <w:pStyle w:val="14"/>
        <w:pBdr>
          <w:bottom w:val="single" w:color="auto" w:sz="6" w:space="1"/>
        </w:pBdr>
        <w:spacing w:line="480" w:lineRule="auto"/>
        <w:jc w:val="both"/>
        <w:rPr>
          <w:rFonts w:ascii="Times New Roman" w:hAnsi="Times New Roman"/>
          <w:b/>
          <w:sz w:val="24"/>
          <w:szCs w:val="24"/>
        </w:rPr>
      </w:pPr>
      <w:r>
        <w:rPr>
          <w:rFonts w:ascii="Times New Roman" w:hAnsi="Times New Roman"/>
          <w:b/>
          <w:sz w:val="24"/>
          <w:szCs w:val="24"/>
        </w:rPr>
        <w:t>Answer ANY T</w:t>
      </w:r>
      <w:r>
        <w:rPr>
          <w:rFonts w:hint="default" w:ascii="Times New Roman" w:hAnsi="Times New Roman"/>
          <w:b/>
          <w:sz w:val="24"/>
          <w:szCs w:val="24"/>
          <w:lang w:val="en-US"/>
        </w:rPr>
        <w:t>HREE</w:t>
      </w:r>
      <w:r>
        <w:rPr>
          <w:rFonts w:ascii="Times New Roman" w:hAnsi="Times New Roman"/>
          <w:b/>
          <w:sz w:val="24"/>
          <w:szCs w:val="24"/>
        </w:rPr>
        <w:t xml:space="preserve"> questions</w:t>
      </w:r>
    </w:p>
    <w:p w14:paraId="748C39FC">
      <w:pPr>
        <w:pStyle w:val="14"/>
        <w:spacing w:line="360" w:lineRule="auto"/>
        <w:jc w:val="both"/>
        <w:rPr>
          <w:rFonts w:ascii="Times New Roman" w:hAnsi="Times New Roman"/>
          <w:b/>
          <w:sz w:val="24"/>
          <w:szCs w:val="24"/>
        </w:rPr>
      </w:pPr>
    </w:p>
    <w:p w14:paraId="17DAB946">
      <w:pPr>
        <w:spacing w:after="0" w:line="360" w:lineRule="auto"/>
        <w:jc w:val="both"/>
        <w:rPr>
          <w:rFonts w:ascii="Times New Roman" w:hAnsi="Times New Roman" w:eastAsia="Tahoma" w:cs="Times New Roman"/>
          <w:b/>
          <w:sz w:val="24"/>
          <w:szCs w:val="24"/>
        </w:rPr>
      </w:pPr>
    </w:p>
    <w:p w14:paraId="073DBB7E">
      <w:pPr>
        <w:spacing w:after="0" w:line="360" w:lineRule="auto"/>
        <w:jc w:val="both"/>
        <w:rPr>
          <w:rFonts w:ascii="Times New Roman" w:hAnsi="Times New Roman" w:eastAsia="Tahoma" w:cs="Times New Roman"/>
          <w:b/>
          <w:sz w:val="24"/>
          <w:szCs w:val="24"/>
        </w:rPr>
      </w:pPr>
    </w:p>
    <w:p w14:paraId="27E473C8">
      <w:pPr>
        <w:spacing w:after="0" w:line="360" w:lineRule="auto"/>
        <w:jc w:val="both"/>
        <w:rPr>
          <w:rFonts w:ascii="Times New Roman" w:hAnsi="Times New Roman" w:eastAsia="Tahoma" w:cs="Times New Roman"/>
          <w:b/>
          <w:sz w:val="24"/>
          <w:szCs w:val="24"/>
        </w:rPr>
      </w:pPr>
    </w:p>
    <w:p w14:paraId="32D9F9E5">
      <w:pPr>
        <w:spacing w:after="0" w:line="360" w:lineRule="auto"/>
        <w:jc w:val="both"/>
        <w:rPr>
          <w:rFonts w:ascii="Times New Roman" w:hAnsi="Times New Roman" w:eastAsia="Tahoma" w:cs="Times New Roman"/>
          <w:b/>
          <w:sz w:val="24"/>
          <w:szCs w:val="24"/>
        </w:rPr>
      </w:pPr>
    </w:p>
    <w:p w14:paraId="30777340">
      <w:pPr>
        <w:spacing w:after="0" w:line="360" w:lineRule="auto"/>
        <w:jc w:val="both"/>
        <w:rPr>
          <w:rFonts w:ascii="Times New Roman" w:hAnsi="Times New Roman" w:eastAsia="Tahoma" w:cs="Times New Roman"/>
          <w:b/>
          <w:sz w:val="24"/>
          <w:szCs w:val="24"/>
        </w:rPr>
      </w:pPr>
    </w:p>
    <w:p w14:paraId="210A64DD">
      <w:pPr>
        <w:spacing w:after="0" w:line="360" w:lineRule="auto"/>
        <w:jc w:val="both"/>
        <w:rPr>
          <w:rFonts w:ascii="Times New Roman" w:hAnsi="Times New Roman" w:eastAsia="Tahoma" w:cs="Times New Roman"/>
          <w:b/>
          <w:sz w:val="24"/>
          <w:szCs w:val="24"/>
        </w:rPr>
      </w:pPr>
    </w:p>
    <w:p w14:paraId="15E1D19D">
      <w:pPr>
        <w:spacing w:after="0" w:line="360" w:lineRule="auto"/>
        <w:jc w:val="both"/>
        <w:rPr>
          <w:rFonts w:ascii="Times New Roman" w:hAnsi="Times New Roman" w:eastAsia="Tahoma" w:cs="Times New Roman"/>
          <w:b/>
          <w:sz w:val="24"/>
          <w:szCs w:val="24"/>
        </w:rPr>
      </w:pPr>
    </w:p>
    <w:p w14:paraId="752B65D5">
      <w:pPr>
        <w:spacing w:after="0" w:line="360" w:lineRule="auto"/>
        <w:jc w:val="center"/>
        <w:rPr>
          <w:rFonts w:hint="default" w:ascii="Times New Roman" w:hAnsi="Times New Roman" w:eastAsia="Tahoma" w:cs="Times New Roman"/>
          <w:b/>
          <w:sz w:val="24"/>
          <w:szCs w:val="24"/>
          <w:lang w:val="en-US"/>
        </w:rPr>
      </w:pPr>
      <w:r>
        <w:rPr>
          <w:rFonts w:hint="default" w:ascii="Times New Roman" w:hAnsi="Times New Roman" w:eastAsia="Tahoma" w:cs="Times New Roman"/>
          <w:b/>
          <w:sz w:val="24"/>
          <w:szCs w:val="24"/>
          <w:lang w:val="en-US"/>
        </w:rPr>
        <w:t>EXAMINATION CHEATING IS A CRIME</w:t>
      </w:r>
    </w:p>
    <w:p w14:paraId="5B31B64B">
      <w:pPr>
        <w:spacing w:after="0" w:line="360" w:lineRule="auto"/>
        <w:jc w:val="both"/>
        <w:rPr>
          <w:rFonts w:ascii="Times New Roman" w:hAnsi="Times New Roman" w:eastAsia="Tahoma" w:cs="Times New Roman"/>
          <w:b/>
          <w:sz w:val="24"/>
          <w:szCs w:val="24"/>
        </w:rPr>
      </w:pPr>
      <w:r>
        <w:rPr>
          <w:rFonts w:ascii="Times New Roman" w:hAnsi="Times New Roman" w:eastAsia="Tahoma" w:cs="Times New Roman"/>
          <w:b/>
          <w:sz w:val="24"/>
          <w:szCs w:val="24"/>
        </w:rPr>
        <w:t>QUESTION ONE</w:t>
      </w:r>
    </w:p>
    <w:p w14:paraId="64FB0E3E">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Case Study: The Rise of TechCo Solutions</w:t>
      </w:r>
    </w:p>
    <w:p w14:paraId="557DF803">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TechCo Solutions, a startup based in Silicon Valley, has rapidly gained recognition for its innovative software products aimed at enhancing productivity in the workplace. However, as the company scales, it faces several challenges related to management and organizational culture. The founders, initially a group of young tech enthusiasts, are struggling to adapt their informal management style to a more structured approach that aligns with the growing workforce. Additionally, issues related to gender diversity, cultural variations, and ethical dilemmas in hiring practices have begun to surface, raising concerns among stakeholders.</w:t>
      </w:r>
    </w:p>
    <w:p w14:paraId="14C5329A">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Questions:</w:t>
      </w:r>
    </w:p>
    <w:p w14:paraId="3DA25B3D">
      <w:pPr>
        <w:pStyle w:val="11"/>
        <w:numPr>
          <w:ilvl w:val="0"/>
          <w:numId w:val="1"/>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Analyze the management functions and roles that TechCo Solutions needs to implement to address its growth challenges.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0CECEB31">
      <w:pPr>
        <w:pStyle w:val="11"/>
        <w:numPr>
          <w:ilvl w:val="0"/>
          <w:numId w:val="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eastAsia="Times New Roman" w:cs="Times New Roman"/>
          <w:sz w:val="24"/>
          <w:szCs w:val="24"/>
        </w:rPr>
        <w:t xml:space="preserve">Discuss how the organizational culture at TechCo Solutions might need to evolve to support a more diverse and ethical workplace.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6CE3B86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TWO </w:t>
      </w:r>
    </w:p>
    <w:p w14:paraId="38376D6E">
      <w:pPr>
        <w:pStyle w:val="11"/>
        <w:numPr>
          <w:ilvl w:val="0"/>
          <w:numId w:val="2"/>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Discuss the evolution of management theories and how they influence modern management practices.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22503247">
      <w:pPr>
        <w:pStyle w:val="11"/>
        <w:numPr>
          <w:ilvl w:val="0"/>
          <w:numId w:val="2"/>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Explain the key functions of management and the roles managers play within an organization.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4530F3F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THREE </w:t>
      </w:r>
    </w:p>
    <w:p w14:paraId="4D7C8D8A">
      <w:pPr>
        <w:pStyle w:val="11"/>
        <w:numPr>
          <w:ilvl w:val="0"/>
          <w:numId w:val="3"/>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Analyze the impact of organizational culture on employee behavior and performance.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2A306704">
      <w:pPr>
        <w:pStyle w:val="11"/>
        <w:numPr>
          <w:ilvl w:val="0"/>
          <w:numId w:val="3"/>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Evaluate the importance of understanding the external environment in management decision-making.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397BAE90">
      <w:pPr>
        <w:pStyle w:val="11"/>
        <w:numPr>
          <w:ilvl w:val="0"/>
          <w:numId w:val="0"/>
        </w:numPr>
        <w:spacing w:before="100" w:beforeAutospacing="1" w:after="100" w:afterAutospacing="1" w:line="360" w:lineRule="auto"/>
        <w:ind w:left="360" w:leftChars="0"/>
        <w:jc w:val="both"/>
        <w:rPr>
          <w:rFonts w:ascii="Times New Roman" w:hAnsi="Times New Roman" w:eastAsia="Times New Roman" w:cs="Times New Roman"/>
          <w:sz w:val="24"/>
          <w:szCs w:val="24"/>
        </w:rPr>
      </w:pPr>
    </w:p>
    <w:p w14:paraId="37E8253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FOUR </w:t>
      </w:r>
    </w:p>
    <w:p w14:paraId="60CA1C02">
      <w:pPr>
        <w:pStyle w:val="11"/>
        <w:numPr>
          <w:ilvl w:val="0"/>
          <w:numId w:val="4"/>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Identify and discuss current issues in management that leaders face today. (10 marks)</w:t>
      </w:r>
    </w:p>
    <w:p w14:paraId="33AAA824">
      <w:pPr>
        <w:pStyle w:val="11"/>
        <w:numPr>
          <w:ilvl w:val="0"/>
          <w:numId w:val="4"/>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Define social responsibility and explain its significance for organizations in the contemporary business environment.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56F174F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QUESTION FIVE </w:t>
      </w:r>
    </w:p>
    <w:p w14:paraId="2ACEA171">
      <w:pPr>
        <w:pStyle w:val="8"/>
        <w:numPr>
          <w:ilvl w:val="0"/>
          <w:numId w:val="5"/>
        </w:numPr>
        <w:spacing w:line="360" w:lineRule="auto"/>
        <w:jc w:val="both"/>
      </w:pPr>
      <w:r>
        <w:t xml:space="preserve">Discuss the role of technology in management and how it can enhance or hinder organizational effectiveness. </w:t>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rPr>
          <w:rFonts w:hint="default"/>
          <w:lang w:val="en-US"/>
        </w:rPr>
        <w:tab/>
      </w:r>
      <w:r>
        <w:t>(10 marks)</w:t>
      </w:r>
    </w:p>
    <w:p w14:paraId="5419C081">
      <w:pPr>
        <w:pStyle w:val="11"/>
        <w:numPr>
          <w:ilvl w:val="0"/>
          <w:numId w:val="5"/>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Analyze fair employment practices related to gender, age, and physical ability, and discuss strategies to promote inclusivity in the workplace.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bookmarkStart w:id="0" w:name="_GoBack"/>
      <w:bookmarkEnd w:id="0"/>
    </w:p>
    <w:p w14:paraId="4146B295">
      <w:p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QUESTION SIX</w:t>
      </w:r>
    </w:p>
    <w:p w14:paraId="7E7445BD">
      <w:pPr>
        <w:pStyle w:val="11"/>
        <w:numPr>
          <w:ilvl w:val="0"/>
          <w:numId w:val="6"/>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Discuss the role of technology in management and how it can enhance or hinder organizational effectiveness.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0FC17354">
      <w:pPr>
        <w:pStyle w:val="11"/>
        <w:numPr>
          <w:ilvl w:val="0"/>
          <w:numId w:val="0"/>
        </w:numPr>
        <w:spacing w:before="100" w:beforeAutospacing="1" w:after="100" w:afterAutospacing="1" w:line="360" w:lineRule="auto"/>
        <w:ind w:left="360" w:leftChars="0"/>
        <w:jc w:val="both"/>
        <w:rPr>
          <w:rFonts w:ascii="Times New Roman" w:hAnsi="Times New Roman" w:eastAsia="Times New Roman" w:cs="Times New Roman"/>
          <w:sz w:val="24"/>
          <w:szCs w:val="24"/>
        </w:rPr>
      </w:pPr>
    </w:p>
    <w:p w14:paraId="4C1C96D0">
      <w:pPr>
        <w:pStyle w:val="11"/>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eastAsia="Times New Roman" w:cs="Times New Roman"/>
          <w:sz w:val="24"/>
          <w:szCs w:val="24"/>
        </w:rPr>
        <w:t xml:space="preserve">Analyze fair employment practices related to gender, age, and physical ability, and discuss strategies to promote inclusivity in the workplace.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ascii="Times New Roman" w:hAnsi="Times New Roman" w:eastAsia="Times New Roman" w:cs="Times New Roman"/>
          <w:sz w:val="24"/>
          <w:szCs w:val="24"/>
        </w:rPr>
        <w:t>(10 marks)</w:t>
      </w:r>
    </w:p>
    <w:p w14:paraId="0369CDAF">
      <w:pPr>
        <w:spacing w:line="360" w:lineRule="auto"/>
        <w:jc w:val="both"/>
        <w:rPr>
          <w:rFonts w:ascii="Times New Roman" w:hAnsi="Times New Roman" w:cs="Times New Roman"/>
          <w:sz w:val="24"/>
          <w:szCs w:val="24"/>
        </w:rPr>
      </w:pPr>
    </w:p>
    <w:p w14:paraId="6D5016DE">
      <w:pPr>
        <w:spacing w:line="360" w:lineRule="auto"/>
        <w:jc w:val="both"/>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6414C"/>
    <w:multiLevelType w:val="multilevel"/>
    <w:tmpl w:val="1466414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6B15CB9"/>
    <w:multiLevelType w:val="multilevel"/>
    <w:tmpl w:val="36B15CB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0FC5069"/>
    <w:multiLevelType w:val="multilevel"/>
    <w:tmpl w:val="40FC506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694708C"/>
    <w:multiLevelType w:val="multilevel"/>
    <w:tmpl w:val="4694708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7837A60"/>
    <w:multiLevelType w:val="multilevel"/>
    <w:tmpl w:val="57837A60"/>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F8F4EA9"/>
    <w:multiLevelType w:val="multilevel"/>
    <w:tmpl w:val="5F8F4EA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6B2"/>
    <w:rsid w:val="001C028E"/>
    <w:rsid w:val="002126A7"/>
    <w:rsid w:val="006F118E"/>
    <w:rsid w:val="0079600C"/>
    <w:rsid w:val="0095448D"/>
    <w:rsid w:val="00A142AF"/>
    <w:rsid w:val="00B50AEF"/>
    <w:rsid w:val="00C269A1"/>
    <w:rsid w:val="00C33710"/>
    <w:rsid w:val="00C829C4"/>
    <w:rsid w:val="00CF7EDD"/>
    <w:rsid w:val="00F726B2"/>
    <w:rsid w:val="0D9F6C5B"/>
    <w:rsid w:val="77FE01DC"/>
    <w:rsid w:val="DBFE8A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10"/>
    <w:unhideWhenUsed/>
    <w:qFormat/>
    <w:uiPriority w:val="9"/>
    <w:pPr>
      <w:keepNext/>
      <w:keepLines/>
      <w:spacing w:before="40" w:after="0"/>
      <w:outlineLvl w:val="2"/>
    </w:pPr>
    <w:rPr>
      <w:rFonts w:ascii="Calibri Light" w:hAnsi="Calibri Light" w:eastAsia="Times New Roman" w:cs="Times New Roman"/>
      <w:b/>
      <w:bCs/>
      <w:color w:val="4472C4"/>
    </w:rPr>
  </w:style>
  <w:style w:type="paragraph" w:styleId="3">
    <w:name w:val="heading 5"/>
    <w:basedOn w:val="1"/>
    <w:next w:val="1"/>
    <w:link w:val="13"/>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5"/>
    <w:semiHidden/>
    <w:unhideWhenUsed/>
    <w:uiPriority w:val="99"/>
    <w:pPr>
      <w:spacing w:after="0" w:line="240" w:lineRule="auto"/>
    </w:pPr>
    <w:rPr>
      <w:rFonts w:ascii="Tahoma" w:hAnsi="Tahoma" w:cs="Tahoma"/>
      <w:sz w:val="16"/>
      <w:szCs w:val="16"/>
    </w:rPr>
  </w:style>
  <w:style w:type="character" w:styleId="7">
    <w:name w:val="Hyperlink"/>
    <w:basedOn w:val="4"/>
    <w:unhideWhenUsed/>
    <w:uiPriority w:val="99"/>
    <w:rPr>
      <w:color w:val="0563C1" w:themeColor="hyperlink"/>
      <w:u w:val="single"/>
      <w14:textFill>
        <w14:solidFill>
          <w14:schemeClr w14:val="hlink"/>
        </w14:solidFill>
      </w14:textFill>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9">
    <w:name w:val="Strong"/>
    <w:basedOn w:val="4"/>
    <w:qFormat/>
    <w:uiPriority w:val="22"/>
    <w:rPr>
      <w:b/>
      <w:bCs/>
    </w:rPr>
  </w:style>
  <w:style w:type="character" w:customStyle="1" w:styleId="10">
    <w:name w:val="Heading 3 Char"/>
    <w:basedOn w:val="4"/>
    <w:link w:val="2"/>
    <w:uiPriority w:val="9"/>
    <w:rPr>
      <w:rFonts w:ascii="Calibri Light" w:hAnsi="Calibri Light" w:eastAsia="Times New Roman" w:cs="Times New Roman"/>
      <w:b/>
      <w:bCs/>
      <w:color w:val="4472C4"/>
    </w:rPr>
  </w:style>
  <w:style w:type="paragraph" w:styleId="11">
    <w:name w:val="List Paragraph"/>
    <w:basedOn w:val="1"/>
    <w:link w:val="12"/>
    <w:qFormat/>
    <w:uiPriority w:val="34"/>
    <w:pPr>
      <w:ind w:left="720"/>
      <w:contextualSpacing/>
    </w:pPr>
  </w:style>
  <w:style w:type="character" w:customStyle="1" w:styleId="12">
    <w:name w:val="List Paragraph Char"/>
    <w:link w:val="11"/>
    <w:locked/>
    <w:uiPriority w:val="34"/>
  </w:style>
  <w:style w:type="character" w:customStyle="1" w:styleId="13">
    <w:name w:val="Heading 5 Char"/>
    <w:basedOn w:val="4"/>
    <w:link w:val="3"/>
    <w:uiPriority w:val="9"/>
    <w:rPr>
      <w:rFonts w:asciiTheme="majorHAnsi" w:hAnsiTheme="majorHAnsi" w:eastAsiaTheme="majorEastAsia" w:cstheme="majorBidi"/>
      <w:color w:val="2E75B6" w:themeColor="accent1" w:themeShade="BF"/>
    </w:rPr>
  </w:style>
  <w:style w:type="paragraph" w:styleId="14">
    <w:name w:val="No Spacing"/>
    <w:qFormat/>
    <w:uiPriority w:val="1"/>
    <w:pPr>
      <w:spacing w:after="0" w:line="240" w:lineRule="auto"/>
    </w:pPr>
    <w:rPr>
      <w:rFonts w:ascii="Calibri" w:hAnsi="Calibri" w:eastAsia="Calibri" w:cs="Times New Roman"/>
      <w:sz w:val="22"/>
      <w:szCs w:val="22"/>
      <w:lang w:val="en-GB" w:eastAsia="en-US" w:bidi="ar-SA"/>
    </w:rPr>
  </w:style>
  <w:style w:type="character" w:customStyle="1" w:styleId="15">
    <w:name w:val="Balloon Text Char"/>
    <w:basedOn w:val="4"/>
    <w:link w:val="6"/>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3</Pages>
  <Words>412</Words>
  <Characters>2352</Characters>
  <Lines>19</Lines>
  <Paragraphs>5</Paragraphs>
  <TotalTime>23</TotalTime>
  <ScaleCrop>false</ScaleCrop>
  <LinksUpToDate>false</LinksUpToDate>
  <CharactersWithSpaces>2759</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2024-10-07T21:02:00Z</dcterms:created>
  <dc:creator>Snyakwara</dc:creator>
  <cp:lastModifiedBy>HP</cp:lastModifiedBy>
  <cp:lastPrinted>2024-12-02T14:19:21Z</cp:lastPrinted>
  <dcterms:modified xsi:type="dcterms:W3CDTF">2024-12-02T14:22:16Z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fcf8b649-11fc-4f2c-a08c-7a0e15adfd48</vt:lpwstr>
  </property>
  <property fmtid="{D5CDD505-2E9C-101B-9397-08002B2CF9AE}" pid="3" name="KSOProductBuildVer">
    <vt:lpwstr>1033-12.2.0.19307</vt:lpwstr>
  </property>
  <property fmtid="{D5CDD505-2E9C-101B-9397-08002B2CF9AE}" pid="4" name="ICV">
    <vt:lpwstr>FEBB67E6D79A7FA81F953C676C5D63CA_42</vt:lpwstr>
  </property>
</Properties>
</file>