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4FB57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848100" cy="2033270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6138" cy="20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889AD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24C55A8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422FF7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sz w:val="28"/>
          <w:lang w:val="en-US"/>
        </w:rPr>
        <w:t>FOURTH</w:t>
      </w:r>
      <w:r>
        <w:rPr>
          <w:rFonts w:ascii="Times New Roman" w:hAnsi="Times New Roman" w:eastAsia="Times New Roman" w:cs="Times New Roman"/>
          <w:b/>
          <w:sz w:val="28"/>
        </w:rPr>
        <w:t xml:space="preserve"> YEAR</w:t>
      </w:r>
      <w:r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4529F0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DEVELOPMENT STUDIES WITH IT </w:t>
      </w:r>
    </w:p>
    <w:p w14:paraId="1CEEB8F0">
      <w:pPr>
        <w:keepNext w:val="0"/>
        <w:keepLines w:val="0"/>
        <w:widowControl/>
        <w:suppressLineNumbers w:val="0"/>
        <w:jc w:val="center"/>
        <w:rPr>
          <w:rFonts w:hint="default" w:ascii="Times New Roman Bold" w:hAnsi="Times New Roman Bold" w:cs="Times New Roman Bold"/>
          <w:b/>
          <w:bCs w:val="0"/>
          <w:color w:val="auto"/>
          <w:sz w:val="28"/>
          <w:szCs w:val="28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DDS 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  <w:lang w:val="en-US"/>
        </w:rPr>
        <w:t>407</w:t>
      </w:r>
      <w:r>
        <w:rPr>
          <w:rFonts w:hint="default" w:ascii="Times New Roman Bold" w:hAnsi="Times New Roman Bold" w:cs="Times New Roman Bold"/>
          <w:b/>
          <w:bCs w:val="0"/>
          <w:sz w:val="28"/>
          <w:szCs w:val="28"/>
        </w:rPr>
        <w:t xml:space="preserve">: </w:t>
      </w:r>
      <w:r>
        <w:rPr>
          <w:rFonts w:hint="default" w:ascii="Times New Roman Bold" w:hAnsi="Times New Roman Bold" w:eastAsia="-webkit-standard" w:cs="Times New Roman Bold"/>
          <w:b/>
          <w:bCs w:val="0"/>
          <w:i w:val="0"/>
          <w:iC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POLITICAL ECONOMY OF AFRICAN DEVELOPMENT</w:t>
      </w:r>
    </w:p>
    <w:p w14:paraId="29EF9B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51F574">
      <w:pPr>
        <w:pStyle w:val="2"/>
        <w:jc w:val="both"/>
        <w:rPr>
          <w:color w:val="auto"/>
        </w:rPr>
      </w:pPr>
      <w:r>
        <w:rPr>
          <w:color w:val="auto"/>
        </w:rPr>
        <w:t>DATE: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1D4210C6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2pt;height:0pt;width:480.9pt;z-index:251659264;mso-width-relative:page;mso-height-relative:page;" filled="f" stroked="t" coordsize="21600,21600" o:gfxdata="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+pYv0QAAAAQBAAAPAAAAAAAAAAEAIAAAACIAAABkcnMvZG93bnJldi54bWxQ&#10;SwECFAAUAAAACACHTuJAIA6e8MUBAACNAwAADgAAAAAAAAABACAAAAAgAQAAZHJzL2Uyb0RvYy54&#10;bWxQSwUGAAAAAAYABgBZAQAAVwUAAAAA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A8A472A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</w:p>
    <w:p w14:paraId="75D8C875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8F252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2A1398ED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</w:rPr>
      </w:pPr>
      <w:r>
        <w:rPr>
          <w:rStyle w:val="7"/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/>
        </w:rPr>
        <w:t xml:space="preserve">a) </w:t>
      </w: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>Examine the impact of foreign aid on Kenya's economic development, focusing on its role in the country's debt crisis</w:t>
      </w: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ab/>
        <w:t/>
      </w: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/>
        </w:rPr>
        <w:t>(15 Marks)</w:t>
      </w:r>
    </w:p>
    <w:p w14:paraId="2E4FBFD1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1FCE3C1E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</w:pP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 xml:space="preserve">b)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Examine the role of governance in promoting or hindering development in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Africa.</w:t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>(10 Marks)</w:t>
      </w:r>
    </w:p>
    <w:p w14:paraId="0A5DFC4E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</w:pPr>
    </w:p>
    <w:p w14:paraId="2D9203E9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</w:rPr>
      </w:pPr>
      <w:r>
        <w:rPr>
          <w:rFonts w:hint="default" w:ascii="Times New Roman Regular" w:hAnsi="Times New Roman Regular" w:eastAsia="SimSun" w:cs="Times New Roman Regular"/>
          <w:color w:val="auto"/>
          <w:kern w:val="0"/>
          <w:sz w:val="28"/>
          <w:szCs w:val="28"/>
          <w:lang w:val="en-US" w:eastAsia="zh-CN" w:bidi="ar"/>
        </w:rPr>
        <w:t xml:space="preserve">Evaluate the Dependency Theory in the context of Kenya, and discuss its relevance in explaining the country’s development challenges. </w:t>
      </w:r>
      <w:bookmarkStart w:id="0" w:name="_GoBack"/>
      <w:bookmarkEnd w:id="0"/>
      <w:r>
        <w:rPr>
          <w:rStyle w:val="7"/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/>
        </w:rPr>
        <w:t>(15 Marks)</w:t>
      </w:r>
    </w:p>
    <w:p w14:paraId="46D8779E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288F7571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Using relevant examples, d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>iscuss the concept of developmental states in Africa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>analyzing the policies and strategies implemented to drive economic growth.</w:t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>(15 Marks)</w:t>
      </w:r>
    </w:p>
    <w:p w14:paraId="01331776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6EF1AE54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>Critically assess the effectiveness of Structural Adjustment Programs (SAPs) in addressing Kenya's economic challenges, focusing on the intended outcomes versus actual results.</w:t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>(15 Marks)</w:t>
      </w:r>
    </w:p>
    <w:p w14:paraId="32E061E2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585C069D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</w:rPr>
        <w:t>Explore the significance of the New Partnership for African Development (NEPAD) for regional integration in Africa</w:t>
      </w:r>
      <w:r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  <w:t>.</w:t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 xml:space="preserve"> </w:t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>(15 Marks)</w:t>
      </w:r>
    </w:p>
    <w:p w14:paraId="60D5D86D"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ind w:leftChars="0"/>
        <w:rPr>
          <w:rStyle w:val="7"/>
          <w:rFonts w:hint="default" w:ascii="Times New Roman" w:hAnsi="Times New Roman" w:cs="Times New Roman"/>
          <w:b w:val="0"/>
          <w:bCs w:val="0"/>
          <w:sz w:val="28"/>
          <w:szCs w:val="28"/>
          <w:lang w:val="en-US"/>
        </w:rPr>
      </w:pPr>
    </w:p>
    <w:p w14:paraId="03077B9A">
      <w:pPr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>Assess the impact of regionalism on Kenya’s development trajectory, focusing on how regional partnerships and collaborations have influenced economic policies and social outcomes in the country.</w:t>
      </w:r>
      <w:r>
        <w:rPr>
          <w:rFonts w:hint="default" w:ascii="Times New Roman" w:hAnsi="Times New Roman" w:eastAsia="SimSun" w:cs="Times New Roman"/>
          <w:b w:val="0"/>
          <w:bCs w:val="0"/>
          <w:kern w:val="0"/>
          <w:sz w:val="28"/>
          <w:szCs w:val="28"/>
          <w:lang w:val="en-US" w:eastAsia="zh-CN" w:bidi="ar"/>
        </w:rPr>
        <w:tab/>
      </w:r>
      <w:r>
        <w:rPr>
          <w:rStyle w:val="7"/>
          <w:rFonts w:hint="default" w:cs="Times New Roman"/>
          <w:b w:val="0"/>
          <w:bCs w:val="0"/>
          <w:sz w:val="28"/>
          <w:szCs w:val="28"/>
          <w:lang w:val="en-US"/>
        </w:rPr>
        <w:t>(15 Marks)</w:t>
      </w:r>
    </w:p>
    <w:p w14:paraId="6DAB68B7">
      <w:pPr>
        <w:pStyle w:val="6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Narrow Regular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EFF83"/>
    <w:multiLevelType w:val="singleLevel"/>
    <w:tmpl w:val="62FEFF8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007AC"/>
    <w:rsid w:val="000974A9"/>
    <w:rsid w:val="000D6604"/>
    <w:rsid w:val="001F002D"/>
    <w:rsid w:val="00217541"/>
    <w:rsid w:val="002D3ADC"/>
    <w:rsid w:val="003A7E29"/>
    <w:rsid w:val="004D4E47"/>
    <w:rsid w:val="004F7491"/>
    <w:rsid w:val="0053584E"/>
    <w:rsid w:val="00543632"/>
    <w:rsid w:val="00555802"/>
    <w:rsid w:val="0064359D"/>
    <w:rsid w:val="007000F9"/>
    <w:rsid w:val="00737166"/>
    <w:rsid w:val="00754E05"/>
    <w:rsid w:val="00797E26"/>
    <w:rsid w:val="00847777"/>
    <w:rsid w:val="008F4A9C"/>
    <w:rsid w:val="009B5659"/>
    <w:rsid w:val="00A34537"/>
    <w:rsid w:val="00AD06B4"/>
    <w:rsid w:val="00B42995"/>
    <w:rsid w:val="00B657D8"/>
    <w:rsid w:val="00BD49F9"/>
    <w:rsid w:val="00BE66A7"/>
    <w:rsid w:val="00BF0AC9"/>
    <w:rsid w:val="00C23CD3"/>
    <w:rsid w:val="00CC4557"/>
    <w:rsid w:val="1F0DCDD0"/>
    <w:rsid w:val="6FF953F6"/>
    <w:rsid w:val="7FFD0B95"/>
    <w:rsid w:val="A77FF5FC"/>
    <w:rsid w:val="FC2E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220</Words>
  <Characters>1258</Characters>
  <Lines>10</Lines>
  <Paragraphs>2</Paragraphs>
  <TotalTime>11</TotalTime>
  <ScaleCrop>false</ScaleCrop>
  <LinksUpToDate>false</LinksUpToDate>
  <CharactersWithSpaces>1476</CharactersWithSpaces>
  <Application>WPS Office_6.10.1.8197_F1E327BC-269C-435d-A152-05C5408002CA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2023-10-24T19:10:00Z</dcterms:created>
  <dc:creator>OKOWA, MARK OKECH (PGR)</dc:creator>
  <cp:lastModifiedBy>WPS_1728222231</cp:lastModifiedBy>
  <dcterms:modified xsi:type="dcterms:W3CDTF">2024-11-15T13:48:59Z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1033-6.10.1.8197</vt:lpwstr>
  </property>
  <property fmtid="{D5CDD505-2E9C-101B-9397-08002B2CF9AE}" pid="3" name="ICV">
    <vt:lpwstr>5B629281BBBF184F69C518673725149C_43</vt:lpwstr>
  </property>
</Properties>
</file>