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240C3" w14:textId="77777777" w:rsidR="00C10BB2" w:rsidRPr="00153B04" w:rsidRDefault="00C10BB2" w:rsidP="00C10BB2">
      <w:pPr>
        <w:tabs>
          <w:tab w:val="left" w:pos="3267"/>
        </w:tabs>
        <w:jc w:val="center"/>
        <w:rPr>
          <w:rFonts w:ascii="Times New Roman" w:hAnsi="Times New Roman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24B376E3" wp14:editId="13E4A3A8">
            <wp:extent cx="3745693" cy="1671182"/>
            <wp:effectExtent l="0" t="0" r="7620" b="5715"/>
            <wp:docPr id="3" name="Picture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B390E" w14:textId="77777777" w:rsidR="00C10BB2" w:rsidRPr="00A37415" w:rsidRDefault="00C10BB2" w:rsidP="00C10BB2">
      <w:pPr>
        <w:tabs>
          <w:tab w:val="left" w:pos="3267"/>
        </w:tabs>
        <w:jc w:val="center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hAnsi="Times New Roman"/>
          <w:b/>
          <w:sz w:val="28"/>
          <w:szCs w:val="28"/>
        </w:rPr>
        <w:t>UNIVERSITY EXAMINATIONS</w:t>
      </w:r>
    </w:p>
    <w:p w14:paraId="45889B1D" w14:textId="77777777" w:rsidR="00C10BB2" w:rsidRPr="00A37415" w:rsidRDefault="00C10BB2" w:rsidP="00C10BB2">
      <w:pPr>
        <w:tabs>
          <w:tab w:val="left" w:pos="3267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hAnsi="Times New Roman"/>
          <w:b/>
          <w:sz w:val="28"/>
          <w:szCs w:val="28"/>
        </w:rPr>
        <w:t>2023/2024 ACADEMIC YEAR</w:t>
      </w:r>
    </w:p>
    <w:p w14:paraId="3BC3305E" w14:textId="77777777" w:rsidR="00B22A68" w:rsidRPr="00E77503" w:rsidRDefault="005276AF" w:rsidP="00B22A6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</w:t>
      </w:r>
      <w:r w:rsidR="00B22A68" w:rsidRPr="00E77503">
        <w:rPr>
          <w:rFonts w:ascii="Times New Roman" w:hAnsi="Times New Roman"/>
          <w:b/>
          <w:sz w:val="28"/>
          <w:szCs w:val="28"/>
        </w:rPr>
        <w:t xml:space="preserve"> YEAR </w:t>
      </w:r>
      <w:r w:rsidR="00E77503" w:rsidRPr="00E77503">
        <w:rPr>
          <w:rFonts w:ascii="Times New Roman" w:hAnsi="Times New Roman"/>
          <w:b/>
          <w:bCs/>
          <w:color w:val="000000" w:themeColor="text1"/>
          <w:sz w:val="28"/>
          <w:szCs w:val="28"/>
        </w:rPr>
        <w:t>FIRST</w:t>
      </w:r>
      <w:r w:rsidR="00B22A68" w:rsidRPr="00E77503">
        <w:rPr>
          <w:rFonts w:ascii="Times New Roman" w:hAnsi="Times New Roman"/>
          <w:b/>
          <w:bCs/>
          <w:sz w:val="28"/>
          <w:szCs w:val="28"/>
        </w:rPr>
        <w:t xml:space="preserve"> SEMESTER</w:t>
      </w:r>
    </w:p>
    <w:p w14:paraId="4A236B14" w14:textId="77777777" w:rsidR="00B22A68" w:rsidRPr="00E77503" w:rsidRDefault="00B22A68" w:rsidP="00B22A68">
      <w:pPr>
        <w:jc w:val="center"/>
        <w:rPr>
          <w:rFonts w:ascii="Times New Roman" w:hAnsi="Times New Roman"/>
          <w:b/>
          <w:bCs/>
          <w:color w:val="FFFFFF" w:themeColor="background1"/>
          <w:sz w:val="28"/>
          <w:szCs w:val="28"/>
        </w:rPr>
      </w:pPr>
      <w:r w:rsidRPr="00E77503">
        <w:rPr>
          <w:rFonts w:ascii="Times New Roman" w:hAnsi="Times New Roman"/>
          <w:b/>
          <w:bCs/>
          <w:sz w:val="28"/>
          <w:szCs w:val="28"/>
        </w:rPr>
        <w:t>FOR THE DEGREE OF BACHELOR OF CRIMINOLOGY</w:t>
      </w:r>
      <w:r w:rsidRPr="00E77503">
        <w:rPr>
          <w:rFonts w:ascii="Times New Roman" w:hAnsi="Times New Roman"/>
          <w:b/>
          <w:bCs/>
          <w:color w:val="FFFFFF" w:themeColor="background1"/>
          <w:sz w:val="28"/>
          <w:szCs w:val="28"/>
        </w:rPr>
        <w:t>BAC</w:t>
      </w:r>
    </w:p>
    <w:p w14:paraId="4BCFAB71" w14:textId="77777777" w:rsidR="00B22A68" w:rsidRPr="00E77503" w:rsidRDefault="00B22A68" w:rsidP="00B22A68">
      <w:pPr>
        <w:rPr>
          <w:rFonts w:ascii="Times New Roman" w:hAnsi="Times New Roman"/>
          <w:b/>
          <w:bCs/>
          <w:sz w:val="28"/>
          <w:szCs w:val="28"/>
        </w:rPr>
      </w:pPr>
      <w:r w:rsidRPr="00E77503">
        <w:rPr>
          <w:rFonts w:ascii="Times New Roman" w:hAnsi="Times New Roman"/>
          <w:b/>
          <w:bCs/>
          <w:color w:val="FFFFFF" w:themeColor="background1"/>
          <w:sz w:val="28"/>
          <w:szCs w:val="28"/>
        </w:rPr>
        <w:t xml:space="preserve">                                               </w:t>
      </w:r>
      <w:r w:rsidRPr="00E77503">
        <w:rPr>
          <w:rFonts w:ascii="Times New Roman" w:hAnsi="Times New Roman"/>
          <w:b/>
          <w:bCs/>
          <w:sz w:val="28"/>
          <w:szCs w:val="28"/>
        </w:rPr>
        <w:t>WITH IT</w:t>
      </w:r>
    </w:p>
    <w:p w14:paraId="78F0EB55" w14:textId="77777777" w:rsidR="00B22A68" w:rsidRPr="00E77503" w:rsidRDefault="00B22A68" w:rsidP="00B22A68">
      <w:pPr>
        <w:rPr>
          <w:rFonts w:ascii="Times New Roman" w:hAnsi="Times New Roman"/>
          <w:b/>
          <w:sz w:val="28"/>
          <w:szCs w:val="28"/>
        </w:rPr>
      </w:pPr>
      <w:r w:rsidRPr="00E77503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r w:rsidR="005276AF">
        <w:rPr>
          <w:rFonts w:ascii="Times New Roman" w:hAnsi="Times New Roman"/>
          <w:b/>
          <w:bCs/>
          <w:sz w:val="28"/>
          <w:szCs w:val="28"/>
        </w:rPr>
        <w:t xml:space="preserve"> ACS 105</w:t>
      </w:r>
      <w:r w:rsidR="00B45473">
        <w:rPr>
          <w:rFonts w:ascii="Times New Roman" w:hAnsi="Times New Roman"/>
          <w:b/>
          <w:bCs/>
          <w:sz w:val="28"/>
          <w:szCs w:val="28"/>
        </w:rPr>
        <w:t>: INTRODUCTION TO CRIMINAL LAW</w:t>
      </w:r>
    </w:p>
    <w:p w14:paraId="4D81218D" w14:textId="77777777" w:rsidR="00B22A68" w:rsidRPr="00E77503" w:rsidRDefault="00B22A68" w:rsidP="00B22A68">
      <w:pPr>
        <w:pStyle w:val="Heading1"/>
        <w:jc w:val="both"/>
        <w:rPr>
          <w:sz w:val="28"/>
          <w:szCs w:val="28"/>
        </w:rPr>
      </w:pPr>
      <w:r w:rsidRPr="00E77503">
        <w:rPr>
          <w:sz w:val="28"/>
          <w:szCs w:val="28"/>
        </w:rPr>
        <w:t>DATE:</w:t>
      </w:r>
      <w:r w:rsidRPr="00E77503">
        <w:rPr>
          <w:sz w:val="28"/>
          <w:szCs w:val="28"/>
        </w:rPr>
        <w:tab/>
      </w:r>
      <w:r w:rsidRPr="00E77503">
        <w:rPr>
          <w:sz w:val="28"/>
          <w:szCs w:val="28"/>
        </w:rPr>
        <w:tab/>
      </w:r>
      <w:r w:rsidRPr="00E77503">
        <w:rPr>
          <w:sz w:val="28"/>
          <w:szCs w:val="28"/>
        </w:rPr>
        <w:tab/>
      </w:r>
      <w:r w:rsidRPr="00E77503">
        <w:rPr>
          <w:sz w:val="28"/>
          <w:szCs w:val="28"/>
        </w:rPr>
        <w:tab/>
      </w:r>
      <w:r w:rsidRPr="00E77503">
        <w:rPr>
          <w:sz w:val="28"/>
          <w:szCs w:val="28"/>
        </w:rPr>
        <w:tab/>
      </w:r>
      <w:r w:rsidRPr="00E77503">
        <w:rPr>
          <w:sz w:val="28"/>
          <w:szCs w:val="28"/>
        </w:rPr>
        <w:tab/>
      </w:r>
      <w:r w:rsidRPr="00E77503">
        <w:rPr>
          <w:sz w:val="28"/>
          <w:szCs w:val="28"/>
        </w:rPr>
        <w:tab/>
      </w:r>
      <w:r w:rsidRPr="00E77503">
        <w:rPr>
          <w:sz w:val="28"/>
          <w:szCs w:val="28"/>
        </w:rPr>
        <w:tab/>
        <w:t xml:space="preserve">TIME: 3 HOURS </w:t>
      </w:r>
    </w:p>
    <w:p w14:paraId="6DF0F9DC" w14:textId="77777777" w:rsidR="00B22A68" w:rsidRPr="00E77503" w:rsidRDefault="00B22A68" w:rsidP="00B22A68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E77503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E5F00C1" wp14:editId="7DACE6B1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19050" r="2667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C1457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" strokecolor="gray" strokeweight="4.5pt">
                <v:stroke linestyle="thickThin"/>
              </v:line>
            </w:pict>
          </mc:Fallback>
        </mc:AlternateContent>
      </w:r>
      <w:r w:rsidRPr="00E77503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754D7D0D" w14:textId="77777777" w:rsidR="00C10BB2" w:rsidRDefault="00C10BB2" w:rsidP="00B22A68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50AE4C61" w14:textId="19874422" w:rsidR="00B22A68" w:rsidRPr="00E77503" w:rsidRDefault="00B22A68" w:rsidP="00B22A68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E77503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20BD885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7C1A801E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One:</w:t>
      </w:r>
    </w:p>
    <w:p w14:paraId="1FB1EB8C" w14:textId="1F26C471" w:rsidR="00B22A68" w:rsidRPr="00E77503" w:rsidRDefault="00B22A68" w:rsidP="00B22A68">
      <w:pPr>
        <w:spacing w:after="160" w:line="256" w:lineRule="auto"/>
        <w:rPr>
          <w:rFonts w:ascii="Times New Roman" w:hAnsi="Times New Roman"/>
          <w:sz w:val="28"/>
          <w:szCs w:val="28"/>
        </w:rPr>
      </w:pPr>
      <w:r w:rsidRPr="00E77503">
        <w:rPr>
          <w:rFonts w:ascii="Times New Roman" w:hAnsi="Times New Roman"/>
          <w:iCs/>
          <w:sz w:val="28"/>
          <w:szCs w:val="28"/>
          <w:lang w:val="en-US"/>
        </w:rPr>
        <w:t>a)</w:t>
      </w:r>
      <w:r w:rsidR="00187B27">
        <w:rPr>
          <w:rFonts w:ascii="Times New Roman" w:hAnsi="Times New Roman"/>
          <w:sz w:val="28"/>
          <w:szCs w:val="28"/>
        </w:rPr>
        <w:t xml:space="preserve"> </w:t>
      </w:r>
      <w:r w:rsidR="002D3FD0">
        <w:rPr>
          <w:rFonts w:ascii="Times New Roman" w:hAnsi="Times New Roman"/>
          <w:sz w:val="28"/>
          <w:szCs w:val="28"/>
        </w:rPr>
        <w:t xml:space="preserve">Explain </w:t>
      </w:r>
      <w:r w:rsidR="00B45473">
        <w:rPr>
          <w:rFonts w:ascii="Times New Roman" w:hAnsi="Times New Roman"/>
          <w:sz w:val="28"/>
          <w:szCs w:val="28"/>
        </w:rPr>
        <w:t xml:space="preserve">five </w:t>
      </w:r>
      <w:r w:rsidR="002D3FD0">
        <w:rPr>
          <w:rFonts w:ascii="Times New Roman" w:hAnsi="Times New Roman"/>
          <w:sz w:val="28"/>
          <w:szCs w:val="28"/>
        </w:rPr>
        <w:t xml:space="preserve">essential </w:t>
      </w:r>
      <w:r w:rsidR="00B45473">
        <w:rPr>
          <w:rFonts w:ascii="Times New Roman" w:hAnsi="Times New Roman"/>
          <w:sz w:val="28"/>
          <w:szCs w:val="28"/>
        </w:rPr>
        <w:t xml:space="preserve">roles of criminal law in Kenya </w:t>
      </w:r>
      <w:r w:rsidR="00C10BB2">
        <w:rPr>
          <w:rFonts w:ascii="Times New Roman" w:hAnsi="Times New Roman"/>
          <w:sz w:val="28"/>
          <w:szCs w:val="28"/>
        </w:rPr>
        <w:tab/>
      </w:r>
      <w:r w:rsidR="00C10BB2">
        <w:rPr>
          <w:rFonts w:ascii="Times New Roman" w:hAnsi="Times New Roman"/>
          <w:sz w:val="28"/>
          <w:szCs w:val="28"/>
        </w:rPr>
        <w:tab/>
      </w:r>
      <w:r w:rsidR="00C10BB2">
        <w:rPr>
          <w:rFonts w:ascii="Times New Roman" w:hAnsi="Times New Roman"/>
          <w:sz w:val="28"/>
          <w:szCs w:val="28"/>
        </w:rPr>
        <w:tab/>
      </w:r>
      <w:r w:rsidR="00E77503" w:rsidRPr="00E77503">
        <w:rPr>
          <w:rFonts w:ascii="Times New Roman" w:hAnsi="Times New Roman"/>
          <w:b/>
          <w:sz w:val="28"/>
          <w:szCs w:val="28"/>
        </w:rPr>
        <w:t>(10 Marks)</w:t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</w:p>
    <w:p w14:paraId="07A61C06" w14:textId="31FA4045" w:rsidR="00B22A68" w:rsidRDefault="00B22A68" w:rsidP="00B22A68">
      <w:pPr>
        <w:spacing w:after="160" w:line="254" w:lineRule="auto"/>
        <w:rPr>
          <w:rFonts w:ascii="Times New Roman" w:hAnsi="Times New Roman"/>
          <w:b/>
          <w:sz w:val="28"/>
          <w:szCs w:val="28"/>
        </w:rPr>
      </w:pPr>
      <w:r w:rsidRPr="00E77503">
        <w:rPr>
          <w:rFonts w:ascii="Times New Roman" w:hAnsi="Times New Roman"/>
          <w:iCs/>
          <w:sz w:val="28"/>
          <w:szCs w:val="28"/>
          <w:lang w:val="en-US"/>
        </w:rPr>
        <w:t>b)</w:t>
      </w:r>
      <w:r w:rsidRPr="00E77503">
        <w:rPr>
          <w:rFonts w:ascii="Times New Roman" w:hAnsi="Times New Roman"/>
          <w:sz w:val="28"/>
          <w:szCs w:val="28"/>
        </w:rPr>
        <w:t xml:space="preserve"> </w:t>
      </w:r>
      <w:r w:rsidR="00B45473">
        <w:rPr>
          <w:rFonts w:ascii="Times New Roman" w:hAnsi="Times New Roman"/>
          <w:sz w:val="28"/>
          <w:szCs w:val="28"/>
        </w:rPr>
        <w:t>Discuss seven fundame</w:t>
      </w:r>
      <w:r w:rsidR="00DD36E4">
        <w:rPr>
          <w:rFonts w:ascii="Times New Roman" w:hAnsi="Times New Roman"/>
          <w:sz w:val="28"/>
          <w:szCs w:val="28"/>
        </w:rPr>
        <w:t>ntal principles of criminal law</w:t>
      </w:r>
      <w:r w:rsidR="00776037">
        <w:rPr>
          <w:rFonts w:ascii="Times New Roman" w:hAnsi="Times New Roman"/>
          <w:sz w:val="28"/>
          <w:szCs w:val="28"/>
        </w:rPr>
        <w:t xml:space="preserve"> </w:t>
      </w:r>
      <w:r w:rsidR="00C10BB2">
        <w:rPr>
          <w:rFonts w:ascii="Times New Roman" w:hAnsi="Times New Roman"/>
          <w:sz w:val="28"/>
          <w:szCs w:val="28"/>
        </w:rPr>
        <w:tab/>
      </w:r>
      <w:r w:rsidR="00C10BB2">
        <w:rPr>
          <w:rFonts w:ascii="Times New Roman" w:hAnsi="Times New Roman"/>
          <w:sz w:val="28"/>
          <w:szCs w:val="28"/>
        </w:rPr>
        <w:tab/>
      </w:r>
      <w:r w:rsidR="00C10BB2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b/>
          <w:sz w:val="28"/>
          <w:szCs w:val="28"/>
        </w:rPr>
        <w:t>(15 Marks)</w:t>
      </w:r>
    </w:p>
    <w:p w14:paraId="3A0C2073" w14:textId="77777777" w:rsidR="00C10BB2" w:rsidRPr="00E77503" w:rsidRDefault="00C10BB2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</w:p>
    <w:p w14:paraId="0A8DD492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Two:</w:t>
      </w:r>
    </w:p>
    <w:p w14:paraId="508F4003" w14:textId="7451D522" w:rsidR="00C10BB2" w:rsidRDefault="00B22A68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 w:rsidRPr="00E7750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776037">
        <w:rPr>
          <w:rFonts w:ascii="Times New Roman" w:eastAsia="Times New Roman" w:hAnsi="Times New Roman"/>
          <w:sz w:val="28"/>
          <w:szCs w:val="28"/>
        </w:rPr>
        <w:t xml:space="preserve">Contrast </w:t>
      </w:r>
      <w:r w:rsidR="00B45473">
        <w:rPr>
          <w:rFonts w:ascii="Times New Roman" w:eastAsia="Times New Roman" w:hAnsi="Times New Roman"/>
          <w:sz w:val="28"/>
          <w:szCs w:val="28"/>
        </w:rPr>
        <w:t>civil law and criminal law</w:t>
      </w:r>
      <w:r w:rsidR="00776037">
        <w:rPr>
          <w:rFonts w:ascii="Times New Roman" w:eastAsia="Times New Roman" w:hAnsi="Times New Roman"/>
          <w:sz w:val="28"/>
          <w:szCs w:val="28"/>
        </w:rPr>
        <w:t xml:space="preserve"> with appropriate examples</w:t>
      </w:r>
      <w:r w:rsidR="00C10BB2">
        <w:rPr>
          <w:rFonts w:ascii="Times New Roman" w:eastAsia="Times New Roman" w:hAnsi="Times New Roman"/>
          <w:sz w:val="28"/>
          <w:szCs w:val="28"/>
        </w:rPr>
        <w:tab/>
      </w:r>
      <w:r w:rsidR="00C10BB2">
        <w:rPr>
          <w:rFonts w:ascii="Times New Roman" w:eastAsia="Times New Roman" w:hAnsi="Times New Roman"/>
          <w:sz w:val="28"/>
          <w:szCs w:val="28"/>
        </w:rPr>
        <w:tab/>
      </w:r>
      <w:r w:rsidR="00E77503" w:rsidRPr="00975EFA">
        <w:rPr>
          <w:rFonts w:ascii="Times New Roman" w:hAnsi="Times New Roman"/>
          <w:sz w:val="28"/>
          <w:szCs w:val="28"/>
          <w:lang w:val="en-US"/>
        </w:rPr>
        <w:t>(</w:t>
      </w:r>
      <w:r w:rsidR="00E77503" w:rsidRPr="00E77503">
        <w:rPr>
          <w:rFonts w:ascii="Times New Roman" w:hAnsi="Times New Roman"/>
          <w:b/>
          <w:sz w:val="28"/>
          <w:szCs w:val="28"/>
          <w:lang w:val="en-US"/>
        </w:rPr>
        <w:t>15 Marks)</w:t>
      </w:r>
      <w:r w:rsidR="00E77503" w:rsidRPr="00E77503">
        <w:rPr>
          <w:rFonts w:ascii="Times New Roman" w:hAnsi="Times New Roman"/>
          <w:sz w:val="28"/>
          <w:szCs w:val="28"/>
          <w:lang w:val="en-US"/>
        </w:rPr>
        <w:t xml:space="preserve">       </w:t>
      </w:r>
    </w:p>
    <w:p w14:paraId="7E2095F7" w14:textId="7E45A31B" w:rsidR="00B22A68" w:rsidRPr="00E77503" w:rsidRDefault="00E77503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 w:rsidRPr="00E77503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</w:t>
      </w:r>
      <w:r w:rsidR="00B22A68" w:rsidRPr="00E77503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                                     </w:t>
      </w:r>
      <w:r w:rsidR="00B22A68" w:rsidRPr="00E77503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43261606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sz w:val="28"/>
          <w:szCs w:val="28"/>
          <w:lang w:val="en-US"/>
        </w:rPr>
        <w:t>Question Three:</w:t>
      </w:r>
    </w:p>
    <w:p w14:paraId="2727B03C" w14:textId="77777777" w:rsidR="00B45473" w:rsidRDefault="00B45473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</w:p>
    <w:p w14:paraId="2DD94E90" w14:textId="77777777" w:rsidR="00C10BB2" w:rsidRDefault="00776037" w:rsidP="00B22A68">
      <w:pPr>
        <w:spacing w:after="160" w:line="254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>With relevant examples in criminal cases, d</w:t>
      </w:r>
      <w:r w:rsidR="00B45473">
        <w:rPr>
          <w:rFonts w:ascii="Times New Roman" w:hAnsi="Times New Roman"/>
          <w:iCs/>
          <w:sz w:val="28"/>
          <w:szCs w:val="28"/>
          <w:lang w:val="en-US"/>
        </w:rPr>
        <w:t xml:space="preserve">iscuss </w:t>
      </w:r>
      <w:r w:rsidR="00DD36E4">
        <w:rPr>
          <w:rFonts w:ascii="Times New Roman" w:hAnsi="Times New Roman"/>
          <w:iCs/>
          <w:sz w:val="28"/>
          <w:szCs w:val="28"/>
          <w:lang w:val="en-US"/>
        </w:rPr>
        <w:t xml:space="preserve">five </w:t>
      </w:r>
      <w:r w:rsidR="00B45473">
        <w:rPr>
          <w:rFonts w:ascii="Times New Roman" w:hAnsi="Times New Roman"/>
          <w:iCs/>
          <w:sz w:val="28"/>
          <w:szCs w:val="28"/>
          <w:lang w:val="en-US"/>
        </w:rPr>
        <w:t>factors that judges may consider during sentencing</w:t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>
        <w:rPr>
          <w:rFonts w:ascii="Times New Roman" w:hAnsi="Times New Roman"/>
          <w:b/>
          <w:iCs/>
          <w:sz w:val="28"/>
          <w:szCs w:val="28"/>
          <w:lang w:val="en-US"/>
        </w:rPr>
        <w:t>(15</w:t>
      </w:r>
      <w:r w:rsidR="00C10BB2">
        <w:rPr>
          <w:rFonts w:ascii="Times New Roman" w:hAnsi="Times New Roman"/>
          <w:b/>
          <w:iCs/>
          <w:sz w:val="28"/>
          <w:szCs w:val="28"/>
          <w:lang w:val="en-US"/>
        </w:rPr>
        <w:t xml:space="preserve"> </w:t>
      </w:r>
      <w:r w:rsidR="00C10BB2" w:rsidRPr="00B45473">
        <w:rPr>
          <w:rFonts w:ascii="Times New Roman" w:hAnsi="Times New Roman"/>
          <w:b/>
          <w:iCs/>
          <w:sz w:val="28"/>
          <w:szCs w:val="28"/>
          <w:lang w:val="en-US"/>
        </w:rPr>
        <w:t>Marks)</w:t>
      </w:r>
    </w:p>
    <w:p w14:paraId="38A0AF49" w14:textId="634A20CD" w:rsidR="00B22A68" w:rsidRPr="00E77503" w:rsidRDefault="00B22A68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iCs/>
          <w:sz w:val="28"/>
          <w:szCs w:val="28"/>
          <w:lang w:val="en-US"/>
        </w:rPr>
        <w:t xml:space="preserve">                                         </w:t>
      </w:r>
    </w:p>
    <w:p w14:paraId="077153EC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Four:</w:t>
      </w:r>
    </w:p>
    <w:p w14:paraId="26C1BC20" w14:textId="77777777" w:rsidR="00C10BB2" w:rsidRDefault="00776037" w:rsidP="00C10BB2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 xml:space="preserve">Outline </w:t>
      </w:r>
      <w:r w:rsidR="00B45473">
        <w:rPr>
          <w:rFonts w:ascii="Times New Roman" w:hAnsi="Times New Roman"/>
          <w:iCs/>
          <w:sz w:val="28"/>
          <w:szCs w:val="28"/>
          <w:lang w:val="en-US"/>
        </w:rPr>
        <w:t>the basis</w:t>
      </w:r>
      <w:r>
        <w:rPr>
          <w:rFonts w:ascii="Times New Roman" w:hAnsi="Times New Roman"/>
          <w:iCs/>
          <w:sz w:val="28"/>
          <w:szCs w:val="28"/>
          <w:lang w:val="en-US"/>
        </w:rPr>
        <w:t xml:space="preserve"> for </w:t>
      </w:r>
      <w:r w:rsidR="00B45473">
        <w:rPr>
          <w:rFonts w:ascii="Times New Roman" w:hAnsi="Times New Roman"/>
          <w:iCs/>
          <w:sz w:val="28"/>
          <w:szCs w:val="28"/>
          <w:lang w:val="en-US"/>
        </w:rPr>
        <w:t xml:space="preserve">principal classification of crimes </w:t>
      </w:r>
      <w:r>
        <w:rPr>
          <w:rFonts w:ascii="Times New Roman" w:hAnsi="Times New Roman"/>
          <w:iCs/>
          <w:sz w:val="28"/>
          <w:szCs w:val="28"/>
          <w:lang w:val="en-US"/>
        </w:rPr>
        <w:t>referring to realistic examples</w:t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C10BB2">
        <w:rPr>
          <w:rFonts w:ascii="Times New Roman" w:hAnsi="Times New Roman"/>
          <w:iCs/>
          <w:sz w:val="28"/>
          <w:szCs w:val="28"/>
          <w:lang w:val="en-US"/>
        </w:rPr>
        <w:tab/>
      </w:r>
      <w:r w:rsidR="00B22A68" w:rsidRPr="00E77503">
        <w:rPr>
          <w:rFonts w:ascii="Times New Roman" w:hAnsi="Times New Roman"/>
          <w:b/>
          <w:iCs/>
          <w:sz w:val="28"/>
          <w:szCs w:val="28"/>
          <w:lang w:val="en-US"/>
        </w:rPr>
        <w:t>(15</w:t>
      </w:r>
      <w:r w:rsidR="00C10BB2">
        <w:rPr>
          <w:rFonts w:ascii="Times New Roman" w:hAnsi="Times New Roman"/>
          <w:b/>
          <w:iCs/>
          <w:sz w:val="28"/>
          <w:szCs w:val="28"/>
          <w:lang w:val="en-US"/>
        </w:rPr>
        <w:t xml:space="preserve"> </w:t>
      </w:r>
      <w:r w:rsidR="00B22A68" w:rsidRPr="00E77503">
        <w:rPr>
          <w:rFonts w:ascii="Times New Roman" w:hAnsi="Times New Roman"/>
          <w:b/>
          <w:iCs/>
          <w:sz w:val="28"/>
          <w:szCs w:val="28"/>
          <w:lang w:val="en-US"/>
        </w:rPr>
        <w:t>Marks</w:t>
      </w:r>
      <w:r w:rsidR="00C10BB2">
        <w:rPr>
          <w:rFonts w:ascii="Times New Roman" w:hAnsi="Times New Roman"/>
          <w:b/>
          <w:iCs/>
          <w:sz w:val="28"/>
          <w:szCs w:val="28"/>
          <w:lang w:val="en-US"/>
        </w:rPr>
        <w:t>)</w:t>
      </w:r>
    </w:p>
    <w:p w14:paraId="21AD3464" w14:textId="7E0BD39A" w:rsidR="00776037" w:rsidRDefault="00B22A68" w:rsidP="00C10BB2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</w:p>
    <w:p w14:paraId="0CBFA7E3" w14:textId="77777777" w:rsidR="00B22A68" w:rsidRPr="00776037" w:rsidRDefault="00B22A68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Five:</w:t>
      </w:r>
    </w:p>
    <w:p w14:paraId="2F9874DA" w14:textId="60471521" w:rsidR="00DD36E4" w:rsidRDefault="00776037" w:rsidP="00DD36E4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Describe </w:t>
      </w:r>
      <w:r w:rsidR="00B45473" w:rsidRPr="00DD36E4">
        <w:rPr>
          <w:rFonts w:ascii="Times New Roman" w:hAnsi="Times New Roman"/>
          <w:sz w:val="28"/>
          <w:szCs w:val="28"/>
          <w:lang w:val="en-US"/>
        </w:rPr>
        <w:t>five common defense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="00B45473" w:rsidRPr="00DD36E4">
        <w:rPr>
          <w:rFonts w:ascii="Times New Roman" w:hAnsi="Times New Roman"/>
          <w:sz w:val="28"/>
          <w:szCs w:val="28"/>
          <w:lang w:val="en-US"/>
        </w:rPr>
        <w:t xml:space="preserve"> in criminal law</w:t>
      </w:r>
      <w:r>
        <w:rPr>
          <w:rFonts w:ascii="Times New Roman" w:hAnsi="Times New Roman"/>
          <w:sz w:val="28"/>
          <w:szCs w:val="28"/>
          <w:lang w:val="en-US"/>
        </w:rPr>
        <w:t xml:space="preserve"> and rights of a person in a custody</w:t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  <w:lang w:val="en-US"/>
        </w:rPr>
        <w:t>(15</w:t>
      </w:r>
      <w:r w:rsidR="00B45473" w:rsidRPr="00DD36E4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B22A68" w:rsidRPr="00DD36E4">
        <w:rPr>
          <w:rFonts w:ascii="Times New Roman" w:hAnsi="Times New Roman"/>
          <w:b/>
          <w:sz w:val="28"/>
          <w:szCs w:val="28"/>
          <w:lang w:val="en-US"/>
        </w:rPr>
        <w:t>Marks)</w:t>
      </w:r>
      <w:r w:rsidR="00B22A68" w:rsidRPr="00DD36E4">
        <w:rPr>
          <w:rFonts w:ascii="Times New Roman" w:hAnsi="Times New Roman"/>
          <w:sz w:val="28"/>
          <w:szCs w:val="28"/>
          <w:lang w:val="en-US"/>
        </w:rPr>
        <w:t xml:space="preserve">  </w:t>
      </w:r>
    </w:p>
    <w:p w14:paraId="06C78A51" w14:textId="77777777" w:rsidR="007003DB" w:rsidRDefault="00B22A68" w:rsidP="00B22A68">
      <w:pPr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Six:</w:t>
      </w:r>
    </w:p>
    <w:p w14:paraId="301204F7" w14:textId="32382B55" w:rsidR="00B22A68" w:rsidRPr="00776037" w:rsidRDefault="00DD36E4" w:rsidP="007003DB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Explain the differences between aiding and abetting and accessory after the fact</w:t>
      </w:r>
      <w:r w:rsidR="00776037">
        <w:rPr>
          <w:rFonts w:ascii="Times New Roman" w:hAnsi="Times New Roman"/>
          <w:sz w:val="28"/>
          <w:szCs w:val="28"/>
          <w:lang w:val="en-US"/>
        </w:rPr>
        <w:t xml:space="preserve"> in a </w:t>
      </w:r>
      <w:r w:rsidR="00C10BB2">
        <w:rPr>
          <w:rFonts w:ascii="Times New Roman" w:hAnsi="Times New Roman"/>
          <w:sz w:val="28"/>
          <w:szCs w:val="28"/>
          <w:lang w:val="en-US"/>
        </w:rPr>
        <w:t>criminal proceeding</w:t>
      </w:r>
      <w:r w:rsidR="00776037">
        <w:rPr>
          <w:rFonts w:ascii="Times New Roman" w:hAnsi="Times New Roman"/>
          <w:sz w:val="28"/>
          <w:szCs w:val="28"/>
          <w:lang w:val="en-US"/>
        </w:rPr>
        <w:t xml:space="preserve"> with appropriate examples</w:t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C10BB2">
        <w:rPr>
          <w:rFonts w:ascii="Times New Roman" w:hAnsi="Times New Roman"/>
          <w:sz w:val="28"/>
          <w:szCs w:val="28"/>
          <w:lang w:val="en-US"/>
        </w:rPr>
        <w:tab/>
      </w:r>
      <w:r w:rsidR="00776037">
        <w:rPr>
          <w:rFonts w:ascii="Times New Roman" w:hAnsi="Times New Roman"/>
          <w:b/>
          <w:sz w:val="28"/>
          <w:szCs w:val="28"/>
          <w:lang w:val="en-US"/>
        </w:rPr>
        <w:t>(15</w:t>
      </w:r>
      <w:r w:rsidR="007003DB" w:rsidRPr="007003DB">
        <w:rPr>
          <w:rFonts w:ascii="Times New Roman" w:hAnsi="Times New Roman"/>
          <w:b/>
          <w:sz w:val="28"/>
          <w:szCs w:val="28"/>
          <w:lang w:val="en-US"/>
        </w:rPr>
        <w:t xml:space="preserve"> Marks)</w:t>
      </w:r>
    </w:p>
    <w:sectPr w:rsidR="00B22A68" w:rsidRPr="007760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92E"/>
    <w:multiLevelType w:val="hybridMultilevel"/>
    <w:tmpl w:val="66B0FA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3160A"/>
    <w:multiLevelType w:val="hybridMultilevel"/>
    <w:tmpl w:val="7C40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93B06"/>
    <w:multiLevelType w:val="hybridMultilevel"/>
    <w:tmpl w:val="306AD1A8"/>
    <w:lvl w:ilvl="0" w:tplc="06207C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581986">
    <w:abstractNumId w:val="2"/>
  </w:num>
  <w:num w:numId="2" w16cid:durableId="1265519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011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3D"/>
    <w:rsid w:val="00187B27"/>
    <w:rsid w:val="002D3FD0"/>
    <w:rsid w:val="005276AF"/>
    <w:rsid w:val="007003DB"/>
    <w:rsid w:val="00776037"/>
    <w:rsid w:val="00866881"/>
    <w:rsid w:val="00975EFA"/>
    <w:rsid w:val="00B22A68"/>
    <w:rsid w:val="00B45473"/>
    <w:rsid w:val="00C10BB2"/>
    <w:rsid w:val="00DD36E4"/>
    <w:rsid w:val="00E77503"/>
    <w:rsid w:val="00F36F3D"/>
    <w:rsid w:val="00F5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FDFBF"/>
  <w15:docId w15:val="{E172C3BC-53B3-6147-B2E9-7D58E8A9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A68"/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rsid w:val="00B22A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A68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A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A68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B22A68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B22A68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22A68"/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34"/>
    <w:qFormat/>
    <w:rsid w:val="00B22A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68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</dc:creator>
  <cp:keywords/>
  <dc:description/>
  <cp:lastModifiedBy>OKOWA, MARK OKECH (PGR)</cp:lastModifiedBy>
  <cp:revision>2</cp:revision>
  <dcterms:created xsi:type="dcterms:W3CDTF">2023-11-22T12:30:00Z</dcterms:created>
  <dcterms:modified xsi:type="dcterms:W3CDTF">2023-11-22T12:30:00Z</dcterms:modified>
</cp:coreProperties>
</file>