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8F3A9">
      <w:pPr>
        <w:jc w:val="center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begin"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instrText xml:space="preserve"> INCLUDEPICTURE "/var/folders/lz/sp8hztgn7c79vqbccsm66cvc0000gn/T/com.microsoft.Word/WebArchiveCopyPasteTempFiles/Logo6.PNG" \* MERGEFORMATINET </w:instrTex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separate"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drawing>
          <wp:inline distT="0" distB="0" distL="0" distR="0">
            <wp:extent cx="2695575" cy="1176020"/>
            <wp:effectExtent l="0" t="0" r="9525" b="50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end"/>
      </w:r>
    </w:p>
    <w:p w14:paraId="57E6E859">
      <w:pPr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</w:pPr>
      <w:r>
        <w:rPr>
          <w:rFonts w:hint="default" w:ascii="Times New Roman Regular" w:hAnsi="Times New Roman Regular"/>
          <w:b/>
          <w:color w:val="auto"/>
          <w:sz w:val="28"/>
          <w:szCs w:val="28"/>
        </w:rPr>
        <w:t>2024/2025 ACADEMIC YEAR</w:t>
      </w:r>
      <w:r>
        <w:rPr>
          <w:rFonts w:hint="default" w:ascii="Times New Roman Regular" w:hAnsi="Times New Roman Regular"/>
          <w:b/>
          <w:color w:val="auto"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UNIVERSITY EXAMINATIONS</w:t>
      </w:r>
    </w:p>
    <w:p w14:paraId="483EA4B2">
      <w:pPr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</w:pPr>
    </w:p>
    <w:p w14:paraId="6804CAA8">
      <w:pPr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</w:pPr>
      <w:r>
        <w:rPr>
          <w:rFonts w:hint="default" w:ascii="Times New Roman Regular" w:hAnsi="Times New Roman Regular" w:eastAsia="Times New Roman" w:cs="Times New Roman Regular"/>
          <w:b/>
          <w:color w:val="auto"/>
          <w:sz w:val="28"/>
          <w:szCs w:val="28"/>
        </w:rPr>
        <w:t xml:space="preserve">FIRST YEAR </w:t>
      </w:r>
      <w:r>
        <w:rPr>
          <w:rFonts w:hint="default" w:ascii="Times New Roman Regular" w:hAnsi="Times New Roman Regular" w:eastAsia="Times New Roman" w:cs="Times New Roman Regular"/>
          <w:b/>
          <w:color w:val="auto"/>
          <w:sz w:val="28"/>
          <w:szCs w:val="28"/>
          <w:lang w:val="en-US"/>
        </w:rPr>
        <w:t>FIRST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 xml:space="preserve">   SEMESTER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 xml:space="preserve"> EXAMINATION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FOR THE DEGREE OF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 xml:space="preserve">MASTERS OF ARTS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 IN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>SOCIOLOGY</w:t>
      </w:r>
    </w:p>
    <w:p w14:paraId="7BCEF400">
      <w:pPr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</w:pPr>
    </w:p>
    <w:p w14:paraId="57F1C063"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ASO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C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80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7: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>GENDER AND DEVELOPMENT</w:t>
      </w:r>
    </w:p>
    <w:p w14:paraId="3A4C9C82">
      <w:pPr>
        <w:pStyle w:val="2"/>
        <w:pBdr>
          <w:bottom w:val="double" w:color="auto" w:sz="4" w:space="0"/>
        </w:pBdr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16/12/2024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TIME: 3 HOURS</w:t>
      </w:r>
    </w:p>
    <w:p w14:paraId="12CEFF78">
      <w:pPr>
        <w:pStyle w:val="2"/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 xml:space="preserve"> </w:t>
      </w:r>
    </w:p>
    <w:p w14:paraId="38FFCD8C">
      <w:pPr>
        <w:pStyle w:val="3"/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0F6DB70E">
      <w:pPr>
        <w:pStyle w:val="3"/>
        <w:jc w:val="both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INSTRUCTIONS TO CANDIDATES: </w:t>
      </w:r>
      <w: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  <w:t xml:space="preserve">ANSWER ANY THREE QUESTIONS </w:t>
      </w:r>
    </w:p>
    <w:p w14:paraId="4229E3FB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7E508060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/>
          <w:b/>
          <w:sz w:val="24"/>
          <w:szCs w:val="24"/>
          <w:lang w:val="en-US"/>
        </w:rPr>
        <w:t>EXAMINATION CHEATING IS ACRIME</w:t>
      </w:r>
    </w:p>
    <w:p w14:paraId="56E49775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23A07790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2C730641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0F9E96CC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3DCA1EBA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0FA12691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7CD33566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5ED2DCE6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082ECD0C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2EDFED33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4FE45904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14:paraId="203F1CCC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7159D045">
      <w:pPr>
        <w:pStyle w:val="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(a) Explain the thin line that distinguishes gender equality from gender equity.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(10m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ABF5A13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(b)Outline the role of culture in gender differentiation.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</w:p>
    <w:p w14:paraId="1D97DF7B">
      <w:pPr>
        <w:pStyle w:val="7"/>
        <w:ind w:left="0" w:leftChars="0" w:firstLine="0" w:firstLineChars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216FC51">
      <w:pPr>
        <w:pStyle w:val="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Media is the main tool in the normalization of gender injustices. Discuss.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(20m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</w:p>
    <w:p w14:paraId="3C79B2DC">
      <w:pPr>
        <w:pStyle w:val="7"/>
        <w:numPr>
          <w:ilvl w:val="0"/>
          <w:numId w:val="0"/>
        </w:numPr>
        <w:ind w:left="720" w:leftChars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3CF64FC">
      <w:pPr>
        <w:pStyle w:val="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Outline FIVE current trends that </w:t>
      </w:r>
      <w:r>
        <w:rPr>
          <w:rFonts w:ascii="Times New Roman" w:hAnsi="Times New Roman"/>
          <w:sz w:val="28"/>
          <w:szCs w:val="28"/>
          <w:lang w:val="en-US"/>
        </w:rPr>
        <w:t>characterize</w:t>
      </w:r>
      <w:r>
        <w:rPr>
          <w:rFonts w:ascii="Times New Roman" w:hAnsi="Times New Roman"/>
          <w:sz w:val="28"/>
          <w:szCs w:val="28"/>
        </w:rPr>
        <w:t xml:space="preserve"> gender parity in the African context.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(20m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</w:p>
    <w:p w14:paraId="69ED6FFE">
      <w:pPr>
        <w:pStyle w:val="7"/>
        <w:numPr>
          <w:ilvl w:val="0"/>
          <w:numId w:val="0"/>
        </w:numPr>
        <w:rPr>
          <w:rFonts w:ascii="Times New Roman" w:hAnsi="Times New Roman"/>
          <w:sz w:val="28"/>
          <w:szCs w:val="28"/>
        </w:rPr>
      </w:pPr>
    </w:p>
    <w:p w14:paraId="53FAF138">
      <w:pPr>
        <w:pStyle w:val="7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Using Kenya as a point of reference, discuss the role of women in economic development.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>(20m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1434DC04">
      <w:pPr>
        <w:pStyle w:val="7"/>
        <w:numPr>
          <w:ilvl w:val="0"/>
          <w:numId w:val="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(a)Explain why gender equity is key in the realization of Sustainable Development Goals (SDGs).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(10m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</w:p>
    <w:p w14:paraId="7A816474">
      <w:pPr>
        <w:pStyle w:val="7"/>
        <w:numPr>
          <w:ilvl w:val="0"/>
          <w:numId w:val="0"/>
        </w:numPr>
        <w:suppressAutoHyphens w:val="0"/>
        <w:autoSpaceDN/>
        <w:spacing w:after="0" w:line="240" w:lineRule="auto"/>
        <w:ind w:left="720" w:leftChars="0"/>
        <w:jc w:val="both"/>
        <w:textAlignment w:val="auto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DD3DC0D">
      <w:pPr>
        <w:pStyle w:val="7"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(b) Discuss the challenges facing gender mainstreaming in Kenya.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(10m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</w:p>
    <w:p w14:paraId="5D04C0C4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1A640DBA">
      <w:pPr>
        <w:pStyle w:val="7"/>
        <w:tabs>
          <w:tab w:val="left" w:pos="3720"/>
          <w:tab w:val="left" w:pos="60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0B6F48FA">
      <w:pPr>
        <w:rPr>
          <w:rFonts w:ascii="Times New Roman" w:hAnsi="Times New Roman"/>
          <w:sz w:val="28"/>
          <w:szCs w:val="28"/>
        </w:rPr>
      </w:pPr>
    </w:p>
    <w:p w14:paraId="474F5F55">
      <w:pPr>
        <w:rPr>
          <w:rFonts w:ascii="Times New Roman" w:hAnsi="Times New Roman"/>
          <w:sz w:val="24"/>
          <w:szCs w:val="24"/>
        </w:rPr>
      </w:pPr>
    </w:p>
    <w:p w14:paraId="4B0928C7">
      <w:pPr>
        <w:rPr>
          <w:rFonts w:ascii="Times New Roman" w:hAnsi="Times New Roman"/>
          <w:sz w:val="24"/>
          <w:szCs w:val="24"/>
        </w:rPr>
      </w:pPr>
    </w:p>
    <w:p w14:paraId="396E3F86">
      <w:pPr>
        <w:rPr>
          <w:rFonts w:ascii="Times New Roman" w:hAnsi="Times New Roman"/>
          <w:sz w:val="24"/>
          <w:szCs w:val="24"/>
        </w:rPr>
      </w:pPr>
    </w:p>
    <w:p w14:paraId="1BF9822A">
      <w:pPr>
        <w:rPr>
          <w:rFonts w:ascii="Times New Roman" w:hAnsi="Times New Roman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imes New Roman Regular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286BF0"/>
    <w:multiLevelType w:val="multilevel"/>
    <w:tmpl w:val="6D286BF0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34"/>
    <w:rsid w:val="000351C7"/>
    <w:rsid w:val="003C249D"/>
    <w:rsid w:val="0091185A"/>
    <w:rsid w:val="00A0496B"/>
    <w:rsid w:val="00A527B0"/>
    <w:rsid w:val="00D54934"/>
    <w:rsid w:val="00E52558"/>
    <w:rsid w:val="00E70900"/>
    <w:rsid w:val="6F38CA01"/>
    <w:rsid w:val="79DF4C5D"/>
    <w:rsid w:val="DDDEE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160" w:line="247" w:lineRule="auto"/>
      <w:textAlignment w:val="baseline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link w:val="9"/>
    <w:qFormat/>
    <w:uiPriority w:val="34"/>
    <w:pPr>
      <w:ind w:left="720"/>
      <w:contextualSpacing/>
    </w:pPr>
  </w:style>
  <w:style w:type="character" w:customStyle="1" w:styleId="8">
    <w:name w:val="Balloon Text Char"/>
    <w:basedOn w:val="4"/>
    <w:link w:val="6"/>
    <w:semiHidden/>
    <w:uiPriority w:val="99"/>
    <w:rPr>
      <w:rFonts w:ascii="Segoe UI" w:hAnsi="Segoe UI" w:eastAsia="Calibri" w:cs="Segoe UI"/>
      <w:sz w:val="18"/>
      <w:szCs w:val="18"/>
      <w:lang w:val="en-GB"/>
    </w:rPr>
  </w:style>
  <w:style w:type="character" w:customStyle="1" w:styleId="9">
    <w:name w:val="List Paragraph Char"/>
    <w:link w:val="7"/>
    <w:uiPriority w:val="34"/>
    <w:rPr>
      <w:rFonts w:ascii="Calibri" w:hAnsi="Calibri" w:eastAsia="Calibri" w:cs="Times New Roman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</Words>
  <Characters>779</Characters>
  <Lines>6</Lines>
  <Paragraphs>1</Paragraphs>
  <TotalTime>3</TotalTime>
  <ScaleCrop>false</ScaleCrop>
  <LinksUpToDate>false</LinksUpToDate>
  <CharactersWithSpaces>914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2024-10-16T15:01:00Z</dcterms:created>
  <dc:creator>ODEL CO-ORDINATOR</dc:creator>
  <cp:lastModifiedBy>HP</cp:lastModifiedBy>
  <cp:lastPrinted>2024-12-07T07:34:05Z</cp:lastPrinted>
  <dcterms:modified xsi:type="dcterms:W3CDTF">2024-12-07T07:34:12Z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71DE88DF6982E600DB5B3C67C7A9CFA8_42</vt:lpwstr>
  </property>
</Properties>
</file>