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96BFD" w14:textId="77777777" w:rsidR="008F1E40" w:rsidRPr="00985308" w:rsidRDefault="00C84591" w:rsidP="00C84591">
      <w:pPr>
        <w:tabs>
          <w:tab w:val="left" w:pos="8550"/>
        </w:tabs>
        <w:jc w:val="center"/>
        <w:rPr>
          <w:rFonts w:ascii="Bookman Old Style" w:eastAsia="Times New Roman" w:hAnsi="Bookman Old Style" w:cs="Times New Roman"/>
          <w:b/>
          <w:color w:val="000000"/>
          <w:sz w:val="24"/>
          <w:szCs w:val="24"/>
        </w:rPr>
      </w:pPr>
      <w:r>
        <w:rPr>
          <w:rFonts w:ascii="Bookman Old Style" w:eastAsia="Times New Roman" w:hAnsi="Bookman Old Style" w:cs="Times New Roman"/>
          <w:b/>
          <w:color w:val="000000"/>
          <w:sz w:val="24"/>
          <w:szCs w:val="24"/>
        </w:rPr>
        <w:t>TOM MBOYA UNIVERSITY</w:t>
      </w:r>
    </w:p>
    <w:p w14:paraId="1AB08767" w14:textId="77777777" w:rsidR="008F1E40" w:rsidRPr="00985308" w:rsidRDefault="008F1E40" w:rsidP="008F1E40">
      <w:pPr>
        <w:tabs>
          <w:tab w:val="left" w:pos="8550"/>
        </w:tabs>
        <w:jc w:val="center"/>
        <w:rPr>
          <w:rFonts w:ascii="Bookman Old Style" w:eastAsia="Times New Roman" w:hAnsi="Bookman Old Style" w:cs="Times New Roman"/>
          <w:b/>
          <w:color w:val="000000"/>
          <w:sz w:val="24"/>
          <w:szCs w:val="24"/>
        </w:rPr>
      </w:pPr>
    </w:p>
    <w:p w14:paraId="014740A1" w14:textId="77777777" w:rsidR="008F1E40" w:rsidRPr="00985308" w:rsidRDefault="008F1E40" w:rsidP="00C84591">
      <w:pPr>
        <w:tabs>
          <w:tab w:val="left" w:pos="8550"/>
        </w:tabs>
        <w:jc w:val="center"/>
        <w:rPr>
          <w:rFonts w:ascii="Bookman Old Style" w:eastAsia="Times New Roman" w:hAnsi="Bookman Old Style" w:cs="Times New Roman"/>
          <w:b/>
          <w:color w:val="000000"/>
          <w:sz w:val="24"/>
          <w:szCs w:val="24"/>
        </w:rPr>
      </w:pPr>
      <w:r w:rsidRPr="00985308">
        <w:rPr>
          <w:rFonts w:ascii="Bookman Old Style" w:eastAsia="Times New Roman" w:hAnsi="Bookman Old Style" w:cs="Times New Roman"/>
          <w:b/>
          <w:color w:val="000000"/>
          <w:sz w:val="24"/>
          <w:szCs w:val="24"/>
        </w:rPr>
        <w:t xml:space="preserve">UNIVERSITY EXAMINATIONS </w:t>
      </w:r>
      <w:r w:rsidR="007D1935">
        <w:rPr>
          <w:rFonts w:ascii="Bookman Old Style" w:eastAsia="Times New Roman" w:hAnsi="Bookman Old Style" w:cs="Arial"/>
          <w:b/>
          <w:sz w:val="24"/>
          <w:szCs w:val="24"/>
        </w:rPr>
        <w:t>2023</w:t>
      </w:r>
      <w:r w:rsidRPr="00985308">
        <w:rPr>
          <w:rFonts w:ascii="Bookman Old Style" w:eastAsia="Times New Roman" w:hAnsi="Bookman Old Style" w:cs="Arial"/>
          <w:b/>
          <w:sz w:val="24"/>
          <w:szCs w:val="24"/>
        </w:rPr>
        <w:t>/20</w:t>
      </w:r>
      <w:r w:rsidR="007D1935">
        <w:rPr>
          <w:rFonts w:ascii="Bookman Old Style" w:eastAsia="Times New Roman" w:hAnsi="Bookman Old Style" w:cs="Arial"/>
          <w:b/>
          <w:sz w:val="24"/>
          <w:szCs w:val="24"/>
        </w:rPr>
        <w:t>24</w:t>
      </w:r>
    </w:p>
    <w:p w14:paraId="25871B89" w14:textId="77777777" w:rsidR="008F1E40" w:rsidRPr="00985308" w:rsidRDefault="008F1E40" w:rsidP="008F1E40">
      <w:pPr>
        <w:jc w:val="both"/>
        <w:rPr>
          <w:rFonts w:ascii="Bookman Old Style" w:eastAsia="Times New Roman" w:hAnsi="Bookman Old Style" w:cs="Arial"/>
          <w:b/>
          <w:sz w:val="24"/>
          <w:szCs w:val="24"/>
        </w:rPr>
      </w:pPr>
    </w:p>
    <w:p w14:paraId="4B380F57" w14:textId="77777777" w:rsidR="008F1E40" w:rsidRPr="00985308" w:rsidRDefault="008F1E40" w:rsidP="007D1935">
      <w:pPr>
        <w:jc w:val="center"/>
        <w:rPr>
          <w:rFonts w:ascii="Bookman Old Style" w:eastAsia="Times New Roman" w:hAnsi="Bookman Old Style" w:cs="Arial"/>
          <w:b/>
          <w:sz w:val="24"/>
          <w:szCs w:val="24"/>
        </w:rPr>
      </w:pPr>
      <w:r w:rsidRPr="00985308">
        <w:rPr>
          <w:rFonts w:ascii="Bookman Old Style" w:eastAsia="Times New Roman" w:hAnsi="Bookman Old Style" w:cs="Arial"/>
          <w:b/>
          <w:sz w:val="24"/>
          <w:szCs w:val="24"/>
        </w:rPr>
        <w:t xml:space="preserve">FIRST YEAR </w:t>
      </w:r>
      <w:r w:rsidR="007D1935">
        <w:rPr>
          <w:rFonts w:ascii="Bookman Old Style" w:eastAsia="Times New Roman" w:hAnsi="Bookman Old Style" w:cs="Arial"/>
          <w:b/>
          <w:sz w:val="24"/>
          <w:szCs w:val="24"/>
        </w:rPr>
        <w:t>FIRST</w:t>
      </w:r>
      <w:r w:rsidRPr="00985308">
        <w:rPr>
          <w:rFonts w:ascii="Bookman Old Style" w:eastAsia="Times New Roman" w:hAnsi="Bookman Old Style" w:cs="Arial"/>
          <w:b/>
          <w:sz w:val="24"/>
          <w:szCs w:val="24"/>
        </w:rPr>
        <w:t xml:space="preserve"> SEMESTER EXAMINATIONS FOR THE DEGREE OF BACHELOR OF </w:t>
      </w:r>
      <w:r w:rsidR="00C84591">
        <w:rPr>
          <w:rFonts w:ascii="Bookman Old Style" w:eastAsia="Times New Roman" w:hAnsi="Bookman Old Style" w:cs="Arial"/>
          <w:b/>
          <w:sz w:val="24"/>
          <w:szCs w:val="24"/>
        </w:rPr>
        <w:t>SCIENCE (GEOGRAPHY AND NATURAL RESOURCES MANAGEMENT)</w:t>
      </w:r>
      <w:r w:rsidRPr="00985308">
        <w:rPr>
          <w:rFonts w:ascii="Bookman Old Style" w:eastAsia="Times New Roman" w:hAnsi="Bookman Old Style" w:cs="Arial"/>
          <w:b/>
          <w:sz w:val="24"/>
          <w:szCs w:val="24"/>
        </w:rPr>
        <w:t xml:space="preserve"> WITH IT</w:t>
      </w:r>
    </w:p>
    <w:p w14:paraId="40B16744" w14:textId="77777777" w:rsidR="008F1E40" w:rsidRPr="00E57409" w:rsidRDefault="008F1E40" w:rsidP="008F1E40">
      <w:pPr>
        <w:jc w:val="center"/>
        <w:rPr>
          <w:rFonts w:ascii="Times New Roman" w:eastAsia="Times New Roman" w:hAnsi="Times New Roman" w:cs="Times New Roman"/>
          <w:b/>
          <w:sz w:val="28"/>
          <w:szCs w:val="28"/>
        </w:rPr>
      </w:pPr>
    </w:p>
    <w:p w14:paraId="70D37803" w14:textId="2D223F64" w:rsidR="008F1E40" w:rsidRPr="00E57409" w:rsidRDefault="007D1935" w:rsidP="007D1935">
      <w:pPr>
        <w:jc w:val="center"/>
        <w:rPr>
          <w:rFonts w:ascii="Times New Roman" w:eastAsia="Times New Roman" w:hAnsi="Times New Roman" w:cs="Times New Roman"/>
          <w:b/>
          <w:sz w:val="28"/>
          <w:szCs w:val="28"/>
        </w:rPr>
      </w:pPr>
      <w:r w:rsidRPr="00E57409">
        <w:rPr>
          <w:rFonts w:ascii="Times New Roman" w:eastAsia="Times New Roman" w:hAnsi="Times New Roman" w:cs="Times New Roman"/>
          <w:b/>
          <w:sz w:val="28"/>
          <w:szCs w:val="28"/>
        </w:rPr>
        <w:t>N</w:t>
      </w:r>
      <w:r w:rsidR="00E57409">
        <w:rPr>
          <w:rFonts w:ascii="Times New Roman" w:eastAsia="Times New Roman" w:hAnsi="Times New Roman" w:cs="Times New Roman"/>
          <w:b/>
          <w:sz w:val="28"/>
          <w:szCs w:val="28"/>
        </w:rPr>
        <w:t>E</w:t>
      </w:r>
      <w:r w:rsidRPr="00E57409">
        <w:rPr>
          <w:rFonts w:ascii="Times New Roman" w:eastAsia="Times New Roman" w:hAnsi="Times New Roman" w:cs="Times New Roman"/>
          <w:b/>
          <w:sz w:val="28"/>
          <w:szCs w:val="28"/>
        </w:rPr>
        <w:t>S</w:t>
      </w:r>
      <w:r w:rsidR="00985308" w:rsidRPr="00E57409">
        <w:rPr>
          <w:rFonts w:ascii="Times New Roman" w:eastAsia="Times New Roman" w:hAnsi="Times New Roman" w:cs="Times New Roman"/>
          <w:b/>
          <w:sz w:val="28"/>
          <w:szCs w:val="28"/>
        </w:rPr>
        <w:t xml:space="preserve"> 10</w:t>
      </w:r>
      <w:r w:rsidRPr="00E57409">
        <w:rPr>
          <w:rFonts w:ascii="Times New Roman" w:eastAsia="Times New Roman" w:hAnsi="Times New Roman" w:cs="Times New Roman"/>
          <w:b/>
          <w:sz w:val="28"/>
          <w:szCs w:val="28"/>
        </w:rPr>
        <w:t>2</w:t>
      </w:r>
      <w:r w:rsidR="008F1E40" w:rsidRPr="00E57409">
        <w:rPr>
          <w:rFonts w:ascii="Times New Roman" w:eastAsia="Times New Roman" w:hAnsi="Times New Roman" w:cs="Times New Roman"/>
          <w:b/>
          <w:sz w:val="28"/>
          <w:szCs w:val="28"/>
        </w:rPr>
        <w:t xml:space="preserve">:  </w:t>
      </w:r>
      <w:r w:rsidR="00E57409" w:rsidRPr="00E57409">
        <w:rPr>
          <w:rFonts w:ascii="Times New Roman" w:eastAsia="Times New Roman" w:hAnsi="Times New Roman" w:cs="Times New Roman"/>
          <w:b/>
          <w:sz w:val="28"/>
          <w:szCs w:val="28"/>
        </w:rPr>
        <w:t xml:space="preserve">environment and development </w:t>
      </w:r>
    </w:p>
    <w:p w14:paraId="7BB002E6" w14:textId="77777777" w:rsidR="008F1E40" w:rsidRPr="00985308" w:rsidRDefault="008F1E40" w:rsidP="008F1E40">
      <w:pPr>
        <w:jc w:val="center"/>
        <w:rPr>
          <w:rFonts w:ascii="Bookman Old Style" w:eastAsia="Times New Roman" w:hAnsi="Bookman Old Style" w:cs="Times New Roman"/>
          <w:b/>
          <w:sz w:val="24"/>
          <w:szCs w:val="24"/>
        </w:rPr>
      </w:pPr>
    </w:p>
    <w:p w14:paraId="2A6C1C7B" w14:textId="77777777" w:rsidR="008F1E40" w:rsidRPr="00985308" w:rsidRDefault="008F1E40" w:rsidP="008F1E40">
      <w:pPr>
        <w:jc w:val="center"/>
        <w:rPr>
          <w:rFonts w:ascii="Bookman Old Style" w:eastAsia="Times New Roman" w:hAnsi="Bookman Old Style" w:cs="Times New Roman"/>
          <w:b/>
          <w:sz w:val="24"/>
          <w:szCs w:val="24"/>
        </w:rPr>
      </w:pPr>
      <w:r w:rsidRPr="00985308">
        <w:rPr>
          <w:rFonts w:ascii="Bookman Old Style" w:eastAsia="Times New Roman" w:hAnsi="Bookman Old Style" w:cs="Times New Roman"/>
          <w:b/>
          <w:sz w:val="24"/>
          <w:szCs w:val="24"/>
        </w:rPr>
        <w:t>DURATION: 3 HOURS</w:t>
      </w:r>
    </w:p>
    <w:p w14:paraId="108D55F5" w14:textId="77777777" w:rsidR="008F1E40" w:rsidRPr="00985308" w:rsidRDefault="008F1E40" w:rsidP="008F1E40">
      <w:pPr>
        <w:jc w:val="both"/>
        <w:rPr>
          <w:rFonts w:ascii="Bookman Old Style" w:eastAsia="Times New Roman" w:hAnsi="Bookman Old Style" w:cs="Times New Roman"/>
          <w:b/>
          <w:sz w:val="24"/>
          <w:szCs w:val="24"/>
        </w:rPr>
      </w:pPr>
    </w:p>
    <w:p w14:paraId="19273F1F" w14:textId="77777777" w:rsidR="008F1E40" w:rsidRPr="00985308" w:rsidRDefault="008F1E40" w:rsidP="008F1E40">
      <w:pPr>
        <w:spacing w:line="360" w:lineRule="auto"/>
        <w:jc w:val="both"/>
        <w:rPr>
          <w:rFonts w:ascii="Bookman Old Style" w:eastAsia="Times New Roman" w:hAnsi="Bookman Old Style" w:cs="Times New Roman"/>
          <w:b/>
          <w:sz w:val="24"/>
          <w:szCs w:val="24"/>
        </w:rPr>
      </w:pPr>
      <w:r w:rsidRPr="00985308">
        <w:rPr>
          <w:rFonts w:ascii="Bookman Old Style" w:eastAsia="Times New Roman" w:hAnsi="Bookman Old Style" w:cs="Times New Roman"/>
          <w:b/>
          <w:sz w:val="24"/>
          <w:szCs w:val="24"/>
        </w:rPr>
        <w:t>INSTRUCTIONS</w:t>
      </w:r>
      <w:r w:rsidRPr="00985308">
        <w:rPr>
          <w:rFonts w:ascii="Bookman Old Style" w:eastAsia="Times New Roman" w:hAnsi="Bookman Old Style" w:cs="Times New Roman"/>
          <w:b/>
          <w:sz w:val="24"/>
          <w:szCs w:val="24"/>
        </w:rPr>
        <w:tab/>
      </w:r>
      <w:r w:rsidRPr="00985308">
        <w:rPr>
          <w:rFonts w:ascii="Bookman Old Style" w:eastAsia="Times New Roman" w:hAnsi="Bookman Old Style" w:cs="Times New Roman"/>
          <w:b/>
          <w:sz w:val="24"/>
          <w:szCs w:val="24"/>
        </w:rPr>
        <w:tab/>
      </w:r>
      <w:r w:rsidRPr="00985308">
        <w:rPr>
          <w:rFonts w:ascii="Bookman Old Style" w:eastAsia="Times New Roman" w:hAnsi="Bookman Old Style" w:cs="Times New Roman"/>
          <w:b/>
          <w:sz w:val="24"/>
          <w:szCs w:val="24"/>
        </w:rPr>
        <w:tab/>
      </w:r>
      <w:r w:rsidRPr="00985308">
        <w:rPr>
          <w:rFonts w:ascii="Bookman Old Style" w:eastAsia="Times New Roman" w:hAnsi="Bookman Old Style" w:cs="Times New Roman"/>
          <w:b/>
          <w:sz w:val="24"/>
          <w:szCs w:val="24"/>
        </w:rPr>
        <w:tab/>
      </w:r>
      <w:r w:rsidRPr="00985308">
        <w:rPr>
          <w:rFonts w:ascii="Bookman Old Style" w:eastAsia="Times New Roman" w:hAnsi="Bookman Old Style" w:cs="Times New Roman"/>
          <w:b/>
          <w:sz w:val="24"/>
          <w:szCs w:val="24"/>
        </w:rPr>
        <w:tab/>
      </w:r>
      <w:r w:rsidRPr="00985308">
        <w:rPr>
          <w:rFonts w:ascii="Bookman Old Style" w:eastAsia="Times New Roman" w:hAnsi="Bookman Old Style" w:cs="Times New Roman"/>
          <w:b/>
          <w:sz w:val="24"/>
          <w:szCs w:val="24"/>
        </w:rPr>
        <w:tab/>
      </w:r>
      <w:r w:rsidRPr="00985308">
        <w:rPr>
          <w:rFonts w:ascii="Bookman Old Style" w:eastAsia="Times New Roman" w:hAnsi="Bookman Old Style" w:cs="Times New Roman"/>
          <w:b/>
          <w:sz w:val="24"/>
          <w:szCs w:val="24"/>
        </w:rPr>
        <w:tab/>
      </w:r>
    </w:p>
    <w:p w14:paraId="11AD34B3" w14:textId="77777777" w:rsidR="008F1E40" w:rsidRPr="00985308" w:rsidRDefault="008F1E40" w:rsidP="0039394F">
      <w:pPr>
        <w:pStyle w:val="ListParagraph"/>
        <w:numPr>
          <w:ilvl w:val="0"/>
          <w:numId w:val="1"/>
        </w:numPr>
        <w:spacing w:line="360" w:lineRule="auto"/>
        <w:ind w:left="630"/>
        <w:jc w:val="both"/>
        <w:rPr>
          <w:rFonts w:ascii="Bookman Old Style" w:eastAsia="Times New Roman" w:hAnsi="Bookman Old Style" w:cs="Times New Roman"/>
          <w:b/>
          <w:sz w:val="24"/>
          <w:szCs w:val="24"/>
        </w:rPr>
      </w:pPr>
      <w:r w:rsidRPr="00985308">
        <w:rPr>
          <w:rFonts w:ascii="Bookman Old Style" w:eastAsia="Times New Roman" w:hAnsi="Bookman Old Style" w:cs="Times New Roman"/>
          <w:b/>
          <w:sz w:val="24"/>
          <w:szCs w:val="24"/>
        </w:rPr>
        <w:t xml:space="preserve">Answer Question </w:t>
      </w:r>
      <w:r w:rsidR="00EE1C5D">
        <w:rPr>
          <w:rFonts w:ascii="Bookman Old Style" w:eastAsia="Times New Roman" w:hAnsi="Bookman Old Style" w:cs="Times New Roman"/>
          <w:b/>
          <w:sz w:val="24"/>
          <w:szCs w:val="24"/>
        </w:rPr>
        <w:t>ONE and any other THREE (3</w:t>
      </w:r>
      <w:r w:rsidRPr="00985308">
        <w:rPr>
          <w:rFonts w:ascii="Bookman Old Style" w:eastAsia="Times New Roman" w:hAnsi="Bookman Old Style" w:cs="Times New Roman"/>
          <w:b/>
          <w:sz w:val="24"/>
          <w:szCs w:val="24"/>
        </w:rPr>
        <w:t>) questions.</w:t>
      </w:r>
    </w:p>
    <w:p w14:paraId="3CCB5F7D" w14:textId="77777777" w:rsidR="008F1E40" w:rsidRPr="00985308" w:rsidRDefault="008F1E40" w:rsidP="0039394F">
      <w:pPr>
        <w:pStyle w:val="ListParagraph"/>
        <w:numPr>
          <w:ilvl w:val="0"/>
          <w:numId w:val="1"/>
        </w:numPr>
        <w:ind w:left="630"/>
        <w:jc w:val="both"/>
        <w:rPr>
          <w:rFonts w:ascii="Bookman Old Style" w:eastAsia="Times New Roman" w:hAnsi="Bookman Old Style" w:cs="Times New Roman"/>
          <w:sz w:val="24"/>
          <w:szCs w:val="24"/>
        </w:rPr>
      </w:pPr>
      <w:r w:rsidRPr="00985308">
        <w:rPr>
          <w:rFonts w:ascii="Bookman Old Style" w:eastAsia="Times New Roman" w:hAnsi="Bookman Old Style" w:cs="Times New Roman"/>
          <w:b/>
          <w:sz w:val="24"/>
          <w:szCs w:val="24"/>
        </w:rPr>
        <w:t>Sketch maps and diagrams should be used whenever appropriate.</w:t>
      </w:r>
    </w:p>
    <w:p w14:paraId="611B1B8B" w14:textId="77777777" w:rsidR="008F1E40" w:rsidRDefault="008F1E40">
      <w:pPr>
        <w:rPr>
          <w:rFonts w:ascii="Times New Roman" w:eastAsia="Times New Roman" w:hAnsi="Times New Roman" w:cs="Times New Roman"/>
          <w:b/>
          <w:sz w:val="28"/>
        </w:rPr>
      </w:pPr>
    </w:p>
    <w:p w14:paraId="67FC9B3B" w14:textId="77777777" w:rsidR="008F1E40" w:rsidRDefault="008F1E40">
      <w:pPr>
        <w:rPr>
          <w:rFonts w:ascii="Times New Roman" w:eastAsia="Times New Roman" w:hAnsi="Times New Roman" w:cs="Times New Roman"/>
          <w:b/>
          <w:sz w:val="28"/>
        </w:rPr>
      </w:pPr>
    </w:p>
    <w:p w14:paraId="60DC0A50" w14:textId="77777777" w:rsidR="008F1E40" w:rsidRDefault="008F1E40">
      <w:pPr>
        <w:rPr>
          <w:rFonts w:ascii="Times New Roman" w:eastAsia="Times New Roman" w:hAnsi="Times New Roman" w:cs="Times New Roman"/>
          <w:b/>
          <w:sz w:val="28"/>
        </w:rPr>
      </w:pPr>
    </w:p>
    <w:p w14:paraId="74847DC5" w14:textId="77777777" w:rsidR="008F1E40" w:rsidRDefault="008F1E40">
      <w:pPr>
        <w:rPr>
          <w:rFonts w:ascii="Times New Roman" w:eastAsia="Times New Roman" w:hAnsi="Times New Roman" w:cs="Times New Roman"/>
          <w:b/>
          <w:sz w:val="28"/>
        </w:rPr>
      </w:pPr>
    </w:p>
    <w:p w14:paraId="19D9DF30" w14:textId="77777777" w:rsidR="008F1E40" w:rsidRDefault="008F1E40">
      <w:pPr>
        <w:rPr>
          <w:rFonts w:ascii="Times New Roman" w:eastAsia="Times New Roman" w:hAnsi="Times New Roman" w:cs="Times New Roman"/>
          <w:b/>
          <w:sz w:val="28"/>
        </w:rPr>
      </w:pPr>
    </w:p>
    <w:p w14:paraId="5653E836" w14:textId="77777777" w:rsidR="008F1E40" w:rsidRDefault="008F1E40">
      <w:pPr>
        <w:rPr>
          <w:rFonts w:ascii="Times New Roman" w:eastAsia="Times New Roman" w:hAnsi="Times New Roman" w:cs="Times New Roman"/>
          <w:b/>
          <w:sz w:val="28"/>
        </w:rPr>
      </w:pPr>
    </w:p>
    <w:p w14:paraId="6C004D29" w14:textId="77777777" w:rsidR="008F1E40" w:rsidRDefault="008F1E40">
      <w:pPr>
        <w:rPr>
          <w:rFonts w:ascii="Times New Roman" w:eastAsia="Times New Roman" w:hAnsi="Times New Roman" w:cs="Times New Roman"/>
          <w:b/>
          <w:sz w:val="28"/>
        </w:rPr>
      </w:pPr>
    </w:p>
    <w:p w14:paraId="629D0D29" w14:textId="77777777" w:rsidR="008F1E40" w:rsidRDefault="008F1E40">
      <w:pPr>
        <w:rPr>
          <w:rFonts w:ascii="Times New Roman" w:eastAsia="Times New Roman" w:hAnsi="Times New Roman" w:cs="Times New Roman"/>
          <w:b/>
          <w:sz w:val="28"/>
        </w:rPr>
      </w:pPr>
    </w:p>
    <w:p w14:paraId="3E0ED40F" w14:textId="77777777" w:rsidR="00985308" w:rsidRDefault="00985308">
      <w:pPr>
        <w:rPr>
          <w:rFonts w:ascii="Times New Roman" w:eastAsia="Times New Roman" w:hAnsi="Times New Roman" w:cs="Times New Roman"/>
          <w:b/>
          <w:sz w:val="28"/>
        </w:rPr>
      </w:pPr>
    </w:p>
    <w:p w14:paraId="59EA0815" w14:textId="77777777" w:rsidR="00985308" w:rsidRDefault="00985308">
      <w:pPr>
        <w:rPr>
          <w:rFonts w:ascii="Times New Roman" w:eastAsia="Times New Roman" w:hAnsi="Times New Roman" w:cs="Times New Roman"/>
          <w:b/>
          <w:sz w:val="28"/>
        </w:rPr>
      </w:pPr>
    </w:p>
    <w:p w14:paraId="0244F628" w14:textId="77777777" w:rsidR="009601E3" w:rsidRPr="00985308" w:rsidRDefault="00F01C75" w:rsidP="00F01C75">
      <w:pPr>
        <w:rPr>
          <w:rFonts w:ascii="Bookman Old Style" w:eastAsia="Times New Roman" w:hAnsi="Bookman Old Style" w:cs="Times New Roman"/>
          <w:b/>
          <w:sz w:val="24"/>
          <w:szCs w:val="24"/>
        </w:rPr>
      </w:pPr>
      <w:r>
        <w:rPr>
          <w:rFonts w:ascii="Bookman Old Style" w:eastAsia="Times New Roman" w:hAnsi="Bookman Old Style" w:cs="Times New Roman"/>
          <w:b/>
          <w:sz w:val="24"/>
          <w:szCs w:val="24"/>
        </w:rPr>
        <w:t>N</w:t>
      </w:r>
      <w:r w:rsidR="0093528B">
        <w:rPr>
          <w:rFonts w:ascii="Bookman Old Style" w:eastAsia="Times New Roman" w:hAnsi="Bookman Old Style" w:cs="Times New Roman"/>
          <w:b/>
          <w:sz w:val="24"/>
          <w:szCs w:val="24"/>
        </w:rPr>
        <w:t>E</w:t>
      </w:r>
      <w:r>
        <w:rPr>
          <w:rFonts w:ascii="Bookman Old Style" w:eastAsia="Times New Roman" w:hAnsi="Bookman Old Style" w:cs="Times New Roman"/>
          <w:b/>
          <w:sz w:val="24"/>
          <w:szCs w:val="24"/>
        </w:rPr>
        <w:t>S 102</w:t>
      </w:r>
      <w:r w:rsidR="005842FF" w:rsidRPr="00985308">
        <w:rPr>
          <w:rFonts w:ascii="Bookman Old Style" w:eastAsia="Times New Roman" w:hAnsi="Bookman Old Style" w:cs="Times New Roman"/>
          <w:b/>
          <w:sz w:val="24"/>
          <w:szCs w:val="24"/>
        </w:rPr>
        <w:t xml:space="preserve"> </w:t>
      </w:r>
      <w:r>
        <w:rPr>
          <w:rFonts w:ascii="Bookman Old Style" w:eastAsia="Times New Roman" w:hAnsi="Bookman Old Style" w:cs="Times New Roman"/>
          <w:b/>
          <w:sz w:val="24"/>
          <w:szCs w:val="24"/>
        </w:rPr>
        <w:t>ENVIRONMENT AND DEVELOPMENT</w:t>
      </w:r>
    </w:p>
    <w:p w14:paraId="2AA41EEB" w14:textId="77777777" w:rsidR="00985308" w:rsidRPr="00985308" w:rsidRDefault="00985308" w:rsidP="00082416">
      <w:pPr>
        <w:spacing w:line="360" w:lineRule="auto"/>
        <w:rPr>
          <w:rFonts w:ascii="Bookman Old Style" w:eastAsia="Times New Roman" w:hAnsi="Bookman Old Style" w:cs="Times New Roman"/>
          <w:b/>
          <w:sz w:val="24"/>
          <w:szCs w:val="24"/>
        </w:rPr>
      </w:pPr>
      <w:r w:rsidRPr="00985308">
        <w:rPr>
          <w:rFonts w:ascii="Bookman Old Style" w:eastAsia="Times New Roman" w:hAnsi="Bookman Old Style" w:cs="Times New Roman"/>
          <w:b/>
          <w:sz w:val="24"/>
          <w:szCs w:val="24"/>
        </w:rPr>
        <w:t>Question One</w:t>
      </w:r>
    </w:p>
    <w:p w14:paraId="7542F4A9" w14:textId="77777777" w:rsidR="003521CD" w:rsidRDefault="006C1B2F" w:rsidP="00896A07">
      <w:pPr>
        <w:spacing w:line="36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a) D</w:t>
      </w:r>
      <w:r w:rsidR="003521CD">
        <w:rPr>
          <w:rFonts w:ascii="Bookman Old Style" w:eastAsia="Times New Roman" w:hAnsi="Bookman Old Style" w:cs="Times New Roman"/>
          <w:sz w:val="24"/>
          <w:szCs w:val="24"/>
        </w:rPr>
        <w:t>istinguish between environment and development</w:t>
      </w:r>
      <w:r w:rsidR="0061424A">
        <w:rPr>
          <w:rFonts w:ascii="Bookman Old Style" w:eastAsia="Times New Roman" w:hAnsi="Bookman Old Style" w:cs="Times New Roman"/>
          <w:sz w:val="24"/>
          <w:szCs w:val="24"/>
        </w:rPr>
        <w:t>.</w:t>
      </w:r>
      <w:r w:rsidR="005C500E" w:rsidRPr="00985308">
        <w:rPr>
          <w:rFonts w:ascii="Bookman Old Style" w:eastAsia="Times New Roman" w:hAnsi="Bookman Old Style" w:cs="Times New Roman"/>
          <w:sz w:val="24"/>
          <w:szCs w:val="24"/>
        </w:rPr>
        <w:tab/>
      </w:r>
      <w:r w:rsidR="005C500E" w:rsidRPr="00985308">
        <w:rPr>
          <w:rFonts w:ascii="Bookman Old Style" w:eastAsia="Times New Roman" w:hAnsi="Bookman Old Style" w:cs="Times New Roman"/>
          <w:sz w:val="24"/>
          <w:szCs w:val="24"/>
        </w:rPr>
        <w:tab/>
      </w:r>
      <w:r w:rsidR="003521CD">
        <w:rPr>
          <w:rFonts w:ascii="Bookman Old Style" w:eastAsia="Times New Roman" w:hAnsi="Bookman Old Style" w:cs="Times New Roman"/>
          <w:sz w:val="24"/>
          <w:szCs w:val="24"/>
        </w:rPr>
        <w:tab/>
        <w:t>(6</w:t>
      </w:r>
      <w:r w:rsidR="005842FF" w:rsidRPr="00985308">
        <w:rPr>
          <w:rFonts w:ascii="Bookman Old Style" w:eastAsia="Times New Roman" w:hAnsi="Bookman Old Style" w:cs="Times New Roman"/>
          <w:sz w:val="24"/>
          <w:szCs w:val="24"/>
        </w:rPr>
        <w:t xml:space="preserve"> marks)</w:t>
      </w:r>
    </w:p>
    <w:p w14:paraId="24B0FFB1" w14:textId="77777777" w:rsidR="00D92F79" w:rsidRDefault="003521CD" w:rsidP="00896A07">
      <w:pPr>
        <w:spacing w:line="36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 xml:space="preserve">b) Discuss the linkage between </w:t>
      </w:r>
      <w:r w:rsidR="00D92F79">
        <w:rPr>
          <w:rFonts w:ascii="Bookman Old Style" w:eastAsia="Times New Roman" w:hAnsi="Bookman Old Style" w:cs="Times New Roman"/>
          <w:sz w:val="24"/>
          <w:szCs w:val="24"/>
        </w:rPr>
        <w:t>the two terms in (a) above.</w:t>
      </w:r>
      <w:r w:rsidR="00D92F79">
        <w:rPr>
          <w:rFonts w:ascii="Bookman Old Style" w:eastAsia="Times New Roman" w:hAnsi="Bookman Old Style" w:cs="Times New Roman"/>
          <w:sz w:val="24"/>
          <w:szCs w:val="24"/>
        </w:rPr>
        <w:tab/>
      </w:r>
      <w:r w:rsidR="00D92F79">
        <w:rPr>
          <w:rFonts w:ascii="Bookman Old Style" w:eastAsia="Times New Roman" w:hAnsi="Bookman Old Style" w:cs="Times New Roman"/>
          <w:sz w:val="24"/>
          <w:szCs w:val="24"/>
        </w:rPr>
        <w:tab/>
        <w:t>(14</w:t>
      </w:r>
      <w:r>
        <w:rPr>
          <w:rFonts w:ascii="Bookman Old Style" w:eastAsia="Times New Roman" w:hAnsi="Bookman Old Style" w:cs="Times New Roman"/>
          <w:sz w:val="24"/>
          <w:szCs w:val="24"/>
        </w:rPr>
        <w:t xml:space="preserve"> marks)</w:t>
      </w:r>
    </w:p>
    <w:p w14:paraId="354DEC5D" w14:textId="77777777" w:rsidR="00AD6186" w:rsidRDefault="00D92F79" w:rsidP="00896A07">
      <w:pPr>
        <w:spacing w:line="36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 xml:space="preserve">c) Outline any </w:t>
      </w:r>
      <w:r w:rsidRPr="007E6E51">
        <w:rPr>
          <w:rFonts w:ascii="Bookman Old Style" w:eastAsia="Times New Roman" w:hAnsi="Bookman Old Style" w:cs="Times New Roman"/>
          <w:b/>
          <w:bCs/>
          <w:sz w:val="24"/>
          <w:szCs w:val="24"/>
        </w:rPr>
        <w:t>two (2)</w:t>
      </w:r>
      <w:r>
        <w:rPr>
          <w:rFonts w:ascii="Bookman Old Style" w:eastAsia="Times New Roman" w:hAnsi="Bookman Old Style" w:cs="Times New Roman"/>
          <w:sz w:val="24"/>
          <w:szCs w:val="24"/>
        </w:rPr>
        <w:t xml:space="preserve"> environmental movements.</w:t>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t>(10 marks)</w:t>
      </w:r>
      <w:r w:rsidR="008169CD">
        <w:rPr>
          <w:rFonts w:ascii="Bookman Old Style" w:eastAsia="Times New Roman" w:hAnsi="Bookman Old Style" w:cs="Times New Roman"/>
          <w:sz w:val="24"/>
          <w:szCs w:val="24"/>
        </w:rPr>
        <w:tab/>
      </w:r>
      <w:r w:rsidR="00EA2009">
        <w:rPr>
          <w:rFonts w:ascii="Bookman Old Style" w:eastAsia="Times New Roman" w:hAnsi="Bookman Old Style" w:cs="Times New Roman"/>
          <w:sz w:val="24"/>
          <w:szCs w:val="24"/>
        </w:rPr>
        <w:tab/>
      </w:r>
      <w:r w:rsidR="00EA2009">
        <w:rPr>
          <w:rFonts w:ascii="Bookman Old Style" w:eastAsia="Times New Roman" w:hAnsi="Bookman Old Style" w:cs="Times New Roman"/>
          <w:sz w:val="24"/>
          <w:szCs w:val="24"/>
        </w:rPr>
        <w:tab/>
      </w:r>
      <w:r w:rsidR="00EA2009">
        <w:rPr>
          <w:rFonts w:ascii="Bookman Old Style" w:eastAsia="Times New Roman" w:hAnsi="Bookman Old Style" w:cs="Times New Roman"/>
          <w:sz w:val="24"/>
          <w:szCs w:val="24"/>
        </w:rPr>
        <w:tab/>
      </w:r>
      <w:r w:rsidR="008D0C60">
        <w:rPr>
          <w:rFonts w:ascii="Bookman Old Style" w:eastAsia="Times New Roman" w:hAnsi="Bookman Old Style" w:cs="Times New Roman"/>
          <w:sz w:val="24"/>
          <w:szCs w:val="24"/>
        </w:rPr>
        <w:tab/>
      </w:r>
      <w:r w:rsidR="008D0C60">
        <w:rPr>
          <w:rFonts w:ascii="Bookman Old Style" w:eastAsia="Times New Roman" w:hAnsi="Bookman Old Style" w:cs="Times New Roman"/>
          <w:sz w:val="24"/>
          <w:szCs w:val="24"/>
        </w:rPr>
        <w:tab/>
      </w:r>
      <w:r w:rsidR="008D0C60">
        <w:rPr>
          <w:rFonts w:ascii="Bookman Old Style" w:eastAsia="Times New Roman" w:hAnsi="Bookman Old Style" w:cs="Times New Roman"/>
          <w:sz w:val="24"/>
          <w:szCs w:val="24"/>
        </w:rPr>
        <w:tab/>
      </w:r>
      <w:r w:rsidR="008D0C60">
        <w:rPr>
          <w:rFonts w:ascii="Bookman Old Style" w:eastAsia="Times New Roman" w:hAnsi="Bookman Old Style" w:cs="Times New Roman"/>
          <w:sz w:val="24"/>
          <w:szCs w:val="24"/>
        </w:rPr>
        <w:tab/>
      </w:r>
    </w:p>
    <w:p w14:paraId="09717512" w14:textId="77777777" w:rsidR="00BE17D1" w:rsidRPr="00985308" w:rsidRDefault="003307FC" w:rsidP="00082416">
      <w:pPr>
        <w:spacing w:line="360" w:lineRule="auto"/>
        <w:rPr>
          <w:rFonts w:ascii="Bookman Old Style" w:eastAsia="Times New Roman" w:hAnsi="Bookman Old Style" w:cs="Times New Roman"/>
          <w:b/>
          <w:sz w:val="24"/>
          <w:szCs w:val="24"/>
        </w:rPr>
      </w:pPr>
      <w:r>
        <w:rPr>
          <w:rFonts w:ascii="Bookman Old Style" w:eastAsia="Times New Roman" w:hAnsi="Bookman Old Style" w:cs="Times New Roman"/>
          <w:b/>
          <w:sz w:val="24"/>
          <w:szCs w:val="24"/>
        </w:rPr>
        <w:t>Question Two</w:t>
      </w:r>
    </w:p>
    <w:p w14:paraId="60A4D960" w14:textId="77777777" w:rsidR="009601E3" w:rsidRDefault="003521CD" w:rsidP="001233CE">
      <w:pPr>
        <w:spacing w:line="36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Explain the core areas of sustainable development</w:t>
      </w:r>
      <w:r w:rsidR="00505B2D">
        <w:rPr>
          <w:rFonts w:ascii="Bookman Old Style" w:eastAsia="Times New Roman" w:hAnsi="Bookman Old Style" w:cs="Times New Roman"/>
          <w:sz w:val="24"/>
          <w:szCs w:val="24"/>
        </w:rPr>
        <w:t>.</w:t>
      </w:r>
      <w:r w:rsidR="00505B2D">
        <w:rPr>
          <w:rFonts w:ascii="Bookman Old Style" w:eastAsia="Times New Roman" w:hAnsi="Bookman Old Style" w:cs="Times New Roman"/>
          <w:sz w:val="24"/>
          <w:szCs w:val="24"/>
        </w:rPr>
        <w:tab/>
      </w:r>
      <w:r w:rsidR="008D0C60">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sidR="00B83875">
        <w:rPr>
          <w:rFonts w:ascii="Bookman Old Style" w:eastAsia="Times New Roman" w:hAnsi="Bookman Old Style" w:cs="Times New Roman"/>
          <w:sz w:val="24"/>
          <w:szCs w:val="24"/>
        </w:rPr>
        <w:t>(</w:t>
      </w:r>
      <w:r w:rsidR="007E6E51">
        <w:rPr>
          <w:rFonts w:ascii="Bookman Old Style" w:eastAsia="Times New Roman" w:hAnsi="Bookman Old Style" w:cs="Times New Roman"/>
          <w:sz w:val="24"/>
          <w:szCs w:val="24"/>
        </w:rPr>
        <w:t>20</w:t>
      </w:r>
      <w:r w:rsidR="005842FF" w:rsidRPr="00985308">
        <w:rPr>
          <w:rFonts w:ascii="Bookman Old Style" w:eastAsia="Times New Roman" w:hAnsi="Bookman Old Style" w:cs="Times New Roman"/>
          <w:sz w:val="24"/>
          <w:szCs w:val="24"/>
        </w:rPr>
        <w:t xml:space="preserve"> marks)</w:t>
      </w:r>
    </w:p>
    <w:p w14:paraId="2F342DAA" w14:textId="77777777" w:rsidR="00BE17D1" w:rsidRPr="00985308" w:rsidRDefault="003307FC" w:rsidP="00082416">
      <w:pPr>
        <w:spacing w:line="360" w:lineRule="auto"/>
        <w:rPr>
          <w:rFonts w:ascii="Bookman Old Style" w:eastAsia="Times New Roman" w:hAnsi="Bookman Old Style" w:cs="Times New Roman"/>
          <w:b/>
          <w:sz w:val="24"/>
          <w:szCs w:val="24"/>
        </w:rPr>
      </w:pPr>
      <w:r>
        <w:rPr>
          <w:rFonts w:ascii="Bookman Old Style" w:eastAsia="Times New Roman" w:hAnsi="Bookman Old Style" w:cs="Times New Roman"/>
          <w:b/>
          <w:sz w:val="24"/>
          <w:szCs w:val="24"/>
        </w:rPr>
        <w:t>Question Thre</w:t>
      </w:r>
      <w:r w:rsidR="00985308" w:rsidRPr="00985308">
        <w:rPr>
          <w:rFonts w:ascii="Bookman Old Style" w:eastAsia="Times New Roman" w:hAnsi="Bookman Old Style" w:cs="Times New Roman"/>
          <w:b/>
          <w:sz w:val="24"/>
          <w:szCs w:val="24"/>
        </w:rPr>
        <w:t>e</w:t>
      </w:r>
    </w:p>
    <w:p w14:paraId="7FC89AE9" w14:textId="77777777" w:rsidR="000A5351" w:rsidRPr="00985308" w:rsidRDefault="003521CD" w:rsidP="001233CE">
      <w:pPr>
        <w:spacing w:line="36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Discuss the impact of the rapid population growth on the environment in the developing countries</w:t>
      </w:r>
      <w:r w:rsidR="00505B2D">
        <w:rPr>
          <w:rFonts w:ascii="Bookman Old Style" w:eastAsia="Times New Roman" w:hAnsi="Bookman Old Style" w:cs="Times New Roman"/>
          <w:sz w:val="24"/>
          <w:szCs w:val="24"/>
        </w:rPr>
        <w:t>.</w:t>
      </w:r>
      <w:r w:rsidR="008D0C60">
        <w:rPr>
          <w:rFonts w:ascii="Bookman Old Style" w:eastAsia="Times New Roman" w:hAnsi="Bookman Old Style" w:cs="Times New Roman"/>
          <w:sz w:val="24"/>
          <w:szCs w:val="24"/>
        </w:rPr>
        <w:t xml:space="preserve"> </w:t>
      </w:r>
      <w:r w:rsidR="0093528B">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Pr>
          <w:rFonts w:ascii="Bookman Old Style" w:eastAsia="Times New Roman" w:hAnsi="Bookman Old Style" w:cs="Times New Roman"/>
          <w:sz w:val="24"/>
          <w:szCs w:val="24"/>
        </w:rPr>
        <w:tab/>
      </w:r>
      <w:r w:rsidR="007E6E51">
        <w:rPr>
          <w:rFonts w:ascii="Bookman Old Style" w:eastAsia="Times New Roman" w:hAnsi="Bookman Old Style" w:cs="Times New Roman"/>
          <w:sz w:val="24"/>
          <w:szCs w:val="24"/>
        </w:rPr>
        <w:t>(20</w:t>
      </w:r>
      <w:r w:rsidR="003307FC">
        <w:rPr>
          <w:rFonts w:ascii="Bookman Old Style" w:eastAsia="Times New Roman" w:hAnsi="Bookman Old Style" w:cs="Times New Roman"/>
          <w:sz w:val="24"/>
          <w:szCs w:val="24"/>
        </w:rPr>
        <w:t xml:space="preserve"> marks)</w:t>
      </w:r>
    </w:p>
    <w:p w14:paraId="4DEBD9C6" w14:textId="77777777" w:rsidR="009601E3" w:rsidRPr="00985308" w:rsidRDefault="00037768" w:rsidP="00082416">
      <w:pPr>
        <w:spacing w:line="360" w:lineRule="auto"/>
        <w:rPr>
          <w:rFonts w:ascii="Bookman Old Style" w:eastAsia="Times New Roman" w:hAnsi="Bookman Old Style" w:cs="Times New Roman"/>
          <w:b/>
          <w:sz w:val="24"/>
          <w:szCs w:val="24"/>
        </w:rPr>
      </w:pPr>
      <w:r w:rsidRPr="00985308">
        <w:rPr>
          <w:rFonts w:ascii="Bookman Old Style" w:eastAsia="Times New Roman" w:hAnsi="Bookman Old Style" w:cs="Times New Roman"/>
          <w:sz w:val="24"/>
          <w:szCs w:val="24"/>
        </w:rPr>
        <w:t xml:space="preserve"> </w:t>
      </w:r>
      <w:r w:rsidR="00985308" w:rsidRPr="00985308">
        <w:rPr>
          <w:rFonts w:ascii="Bookman Old Style" w:eastAsia="Times New Roman" w:hAnsi="Bookman Old Style" w:cs="Times New Roman"/>
          <w:b/>
          <w:sz w:val="24"/>
          <w:szCs w:val="24"/>
        </w:rPr>
        <w:t xml:space="preserve">Question </w:t>
      </w:r>
      <w:r w:rsidR="00374536">
        <w:rPr>
          <w:rFonts w:ascii="Bookman Old Style" w:eastAsia="Times New Roman" w:hAnsi="Bookman Old Style" w:cs="Times New Roman"/>
          <w:b/>
          <w:sz w:val="24"/>
          <w:szCs w:val="24"/>
        </w:rPr>
        <w:t>Four</w:t>
      </w:r>
      <w:r w:rsidR="009161B1" w:rsidRPr="00985308">
        <w:rPr>
          <w:rFonts w:ascii="Bookman Old Style" w:eastAsia="Times New Roman" w:hAnsi="Bookman Old Style" w:cs="Times New Roman"/>
          <w:sz w:val="24"/>
          <w:szCs w:val="24"/>
        </w:rPr>
        <w:tab/>
      </w:r>
      <w:r w:rsidR="009161B1" w:rsidRPr="00985308">
        <w:rPr>
          <w:rFonts w:ascii="Bookman Old Style" w:eastAsia="Times New Roman" w:hAnsi="Bookman Old Style" w:cs="Times New Roman"/>
          <w:sz w:val="24"/>
          <w:szCs w:val="24"/>
        </w:rPr>
        <w:tab/>
      </w:r>
      <w:r w:rsidR="00B11E2A" w:rsidRPr="00985308">
        <w:rPr>
          <w:rFonts w:ascii="Bookman Old Style" w:eastAsia="Times New Roman" w:hAnsi="Bookman Old Style" w:cs="Times New Roman"/>
          <w:sz w:val="24"/>
          <w:szCs w:val="24"/>
        </w:rPr>
        <w:tab/>
      </w:r>
      <w:r w:rsidR="00B11E2A" w:rsidRPr="00985308">
        <w:rPr>
          <w:rFonts w:ascii="Bookman Old Style" w:eastAsia="Times New Roman" w:hAnsi="Bookman Old Style" w:cs="Times New Roman"/>
          <w:sz w:val="24"/>
          <w:szCs w:val="24"/>
        </w:rPr>
        <w:tab/>
      </w:r>
      <w:r w:rsidR="00B11E2A" w:rsidRPr="00985308">
        <w:rPr>
          <w:rFonts w:ascii="Bookman Old Style" w:eastAsia="Times New Roman" w:hAnsi="Bookman Old Style" w:cs="Times New Roman"/>
          <w:sz w:val="24"/>
          <w:szCs w:val="24"/>
        </w:rPr>
        <w:tab/>
      </w:r>
      <w:r w:rsidR="00B11E2A" w:rsidRPr="00985308">
        <w:rPr>
          <w:rFonts w:ascii="Bookman Old Style" w:eastAsia="Times New Roman" w:hAnsi="Bookman Old Style" w:cs="Times New Roman"/>
          <w:sz w:val="24"/>
          <w:szCs w:val="24"/>
        </w:rPr>
        <w:tab/>
      </w:r>
      <w:r w:rsidR="00B11E2A" w:rsidRPr="00985308">
        <w:rPr>
          <w:rFonts w:ascii="Bookman Old Style" w:eastAsia="Times New Roman" w:hAnsi="Bookman Old Style" w:cs="Times New Roman"/>
          <w:sz w:val="24"/>
          <w:szCs w:val="24"/>
        </w:rPr>
        <w:tab/>
      </w:r>
    </w:p>
    <w:p w14:paraId="6C0E67F4" w14:textId="77777777" w:rsidR="009601E3" w:rsidRPr="00985308" w:rsidRDefault="0093528B" w:rsidP="003521CD">
      <w:pPr>
        <w:spacing w:line="36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 xml:space="preserve">Examine the </w:t>
      </w:r>
      <w:r w:rsidR="003521CD">
        <w:rPr>
          <w:rFonts w:ascii="Bookman Old Style" w:eastAsia="Times New Roman" w:hAnsi="Bookman Old Style" w:cs="Times New Roman"/>
          <w:sz w:val="24"/>
          <w:szCs w:val="24"/>
        </w:rPr>
        <w:t>various environmental hazards and suggest possible mitigation measures</w:t>
      </w:r>
      <w:r w:rsidR="008C7208" w:rsidRPr="00985308">
        <w:rPr>
          <w:rFonts w:ascii="Bookman Old Style" w:eastAsia="Times New Roman" w:hAnsi="Bookman Old Style" w:cs="Times New Roman"/>
          <w:sz w:val="24"/>
          <w:szCs w:val="24"/>
        </w:rPr>
        <w:t>.</w:t>
      </w:r>
      <w:r w:rsidR="0077128C">
        <w:rPr>
          <w:rFonts w:ascii="Bookman Old Style" w:eastAsia="Times New Roman" w:hAnsi="Bookman Old Style" w:cs="Times New Roman"/>
          <w:sz w:val="24"/>
          <w:szCs w:val="24"/>
        </w:rPr>
        <w:tab/>
      </w:r>
      <w:r w:rsidR="007C4375">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3E7E93">
        <w:rPr>
          <w:rFonts w:ascii="Bookman Old Style" w:eastAsia="Times New Roman" w:hAnsi="Bookman Old Style" w:cs="Times New Roman"/>
          <w:sz w:val="24"/>
          <w:szCs w:val="24"/>
        </w:rPr>
        <w:tab/>
      </w:r>
      <w:r w:rsidR="007E6E51">
        <w:rPr>
          <w:rFonts w:ascii="Bookman Old Style" w:eastAsia="Times New Roman" w:hAnsi="Bookman Old Style" w:cs="Times New Roman"/>
          <w:sz w:val="24"/>
          <w:szCs w:val="24"/>
        </w:rPr>
        <w:t>(20</w:t>
      </w:r>
      <w:r w:rsidR="009161B1" w:rsidRPr="00985308">
        <w:rPr>
          <w:rFonts w:ascii="Bookman Old Style" w:eastAsia="Times New Roman" w:hAnsi="Bookman Old Style" w:cs="Times New Roman"/>
          <w:sz w:val="24"/>
          <w:szCs w:val="24"/>
        </w:rPr>
        <w:t xml:space="preserve"> marks)</w:t>
      </w:r>
    </w:p>
    <w:p w14:paraId="7FB6F279" w14:textId="77777777" w:rsidR="00985308" w:rsidRPr="00985308" w:rsidRDefault="00374536" w:rsidP="00082416">
      <w:pPr>
        <w:spacing w:line="360" w:lineRule="auto"/>
        <w:rPr>
          <w:rFonts w:ascii="Bookman Old Style" w:eastAsia="Times New Roman" w:hAnsi="Bookman Old Style" w:cs="Times New Roman"/>
          <w:b/>
          <w:sz w:val="24"/>
          <w:szCs w:val="24"/>
        </w:rPr>
      </w:pPr>
      <w:r>
        <w:rPr>
          <w:rFonts w:ascii="Bookman Old Style" w:eastAsia="Times New Roman" w:hAnsi="Bookman Old Style" w:cs="Times New Roman"/>
          <w:b/>
          <w:sz w:val="24"/>
          <w:szCs w:val="24"/>
        </w:rPr>
        <w:t>Question Fiv</w:t>
      </w:r>
      <w:r w:rsidR="00985308" w:rsidRPr="00985308">
        <w:rPr>
          <w:rFonts w:ascii="Bookman Old Style" w:eastAsia="Times New Roman" w:hAnsi="Bookman Old Style" w:cs="Times New Roman"/>
          <w:b/>
          <w:sz w:val="24"/>
          <w:szCs w:val="24"/>
        </w:rPr>
        <w:t>e</w:t>
      </w:r>
    </w:p>
    <w:p w14:paraId="28810F75" w14:textId="77777777" w:rsidR="0038341C" w:rsidRDefault="0038341C" w:rsidP="0038341C">
      <w:pPr>
        <w:spacing w:line="36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Discuss the impact of urban and industrial development on the environment.</w:t>
      </w:r>
    </w:p>
    <w:p w14:paraId="7A3ACCF3" w14:textId="77777777" w:rsidR="0093528B" w:rsidRPr="00AD28D3" w:rsidRDefault="00BB3D0F" w:rsidP="0038341C">
      <w:pPr>
        <w:spacing w:line="360" w:lineRule="auto"/>
        <w:ind w:left="7200" w:firstLine="720"/>
        <w:rPr>
          <w:rFonts w:ascii="Bookman Old Style" w:eastAsia="Times New Roman" w:hAnsi="Bookman Old Style" w:cs="Times New Roman"/>
          <w:sz w:val="24"/>
          <w:szCs w:val="24"/>
        </w:rPr>
      </w:pPr>
      <w:r>
        <w:rPr>
          <w:rFonts w:ascii="Bookman Old Style" w:eastAsia="Times New Roman" w:hAnsi="Bookman Old Style" w:cs="Times New Roman"/>
          <w:sz w:val="24"/>
          <w:szCs w:val="24"/>
        </w:rPr>
        <w:t>(</w:t>
      </w:r>
      <w:r w:rsidR="007E6E51">
        <w:rPr>
          <w:rFonts w:ascii="Bookman Old Style" w:eastAsia="Times New Roman" w:hAnsi="Bookman Old Style" w:cs="Times New Roman"/>
          <w:sz w:val="24"/>
          <w:szCs w:val="24"/>
        </w:rPr>
        <w:t>20</w:t>
      </w:r>
      <w:r>
        <w:rPr>
          <w:rFonts w:ascii="Bookman Old Style" w:eastAsia="Times New Roman" w:hAnsi="Bookman Old Style" w:cs="Times New Roman"/>
          <w:sz w:val="24"/>
          <w:szCs w:val="24"/>
        </w:rPr>
        <w:t xml:space="preserve"> marks)</w:t>
      </w:r>
    </w:p>
    <w:p w14:paraId="3CD57120" w14:textId="77777777" w:rsidR="005C68A1" w:rsidRDefault="005C68A1" w:rsidP="00E470EB">
      <w:pPr>
        <w:spacing w:line="360" w:lineRule="auto"/>
        <w:rPr>
          <w:rFonts w:ascii="Bookman Old Style" w:eastAsia="Times New Roman" w:hAnsi="Bookman Old Style" w:cs="Times New Roman"/>
          <w:sz w:val="24"/>
          <w:szCs w:val="24"/>
        </w:rPr>
      </w:pPr>
    </w:p>
    <w:p w14:paraId="6361B35C" w14:textId="77777777" w:rsidR="008F3D7B" w:rsidRDefault="008F3D7B" w:rsidP="007C63C7">
      <w:pPr>
        <w:spacing w:line="480" w:lineRule="auto"/>
        <w:rPr>
          <w:rFonts w:ascii="Bookman Old Style" w:eastAsia="Times New Roman" w:hAnsi="Bookman Old Style" w:cs="Times New Roman"/>
          <w:sz w:val="24"/>
          <w:szCs w:val="24"/>
        </w:rPr>
      </w:pPr>
    </w:p>
    <w:p w14:paraId="362ACF5A" w14:textId="77777777" w:rsidR="00B45535" w:rsidRDefault="00B45535" w:rsidP="007C63C7">
      <w:pPr>
        <w:spacing w:line="480" w:lineRule="auto"/>
        <w:rPr>
          <w:rFonts w:ascii="Bookman Old Style" w:eastAsia="Times New Roman" w:hAnsi="Bookman Old Style" w:cs="Times New Roman"/>
          <w:sz w:val="24"/>
          <w:szCs w:val="24"/>
        </w:rPr>
      </w:pPr>
    </w:p>
    <w:p w14:paraId="23617DFF" w14:textId="77777777" w:rsidR="00470253" w:rsidRPr="00D13CD2" w:rsidRDefault="00470253" w:rsidP="007C63C7">
      <w:pPr>
        <w:spacing w:line="480" w:lineRule="auto"/>
        <w:rPr>
          <w:rFonts w:ascii="Bookman Old Style" w:eastAsia="Times New Roman" w:hAnsi="Bookman Old Style" w:cs="Times New Roman"/>
          <w:sz w:val="24"/>
          <w:szCs w:val="24"/>
        </w:rPr>
      </w:pPr>
    </w:p>
    <w:p w14:paraId="6E2B725B" w14:textId="77777777" w:rsidR="008F1E40" w:rsidRPr="005C68A1" w:rsidRDefault="007A6C06" w:rsidP="00470253">
      <w:pPr>
        <w:tabs>
          <w:tab w:val="left" w:pos="8550"/>
        </w:tabs>
        <w:jc w:val="center"/>
        <w:rPr>
          <w:rFonts w:ascii="Bookman Old Style" w:eastAsia="Times New Roman" w:hAnsi="Bookman Old Style" w:cs="Times New Roman"/>
          <w:b/>
          <w:color w:val="000000"/>
          <w:sz w:val="24"/>
          <w:szCs w:val="24"/>
        </w:rPr>
      </w:pPr>
      <w:r w:rsidRPr="005C68A1">
        <w:rPr>
          <w:rFonts w:ascii="Bookman Old Style" w:eastAsia="Times New Roman" w:hAnsi="Bookman Old Style" w:cs="Times New Roman"/>
          <w:b/>
          <w:color w:val="000000"/>
          <w:sz w:val="24"/>
          <w:szCs w:val="24"/>
        </w:rPr>
        <w:lastRenderedPageBreak/>
        <w:t xml:space="preserve">TOM </w:t>
      </w:r>
      <w:r w:rsidR="005D7985" w:rsidRPr="005C68A1">
        <w:rPr>
          <w:rFonts w:ascii="Bookman Old Style" w:eastAsia="Times New Roman" w:hAnsi="Bookman Old Style" w:cs="Times New Roman"/>
          <w:b/>
          <w:color w:val="000000"/>
          <w:sz w:val="24"/>
          <w:szCs w:val="24"/>
        </w:rPr>
        <w:t>MBOYA UNIVERSITY</w:t>
      </w:r>
    </w:p>
    <w:p w14:paraId="13CEFB48" w14:textId="77777777" w:rsidR="008F1E40" w:rsidRPr="005C68A1" w:rsidRDefault="008F1E40" w:rsidP="008F1E40">
      <w:pPr>
        <w:tabs>
          <w:tab w:val="left" w:pos="8550"/>
        </w:tabs>
        <w:jc w:val="center"/>
        <w:rPr>
          <w:rFonts w:ascii="Bookman Old Style" w:eastAsia="Times New Roman" w:hAnsi="Bookman Old Style" w:cs="Times New Roman"/>
          <w:b/>
          <w:color w:val="000000"/>
          <w:sz w:val="24"/>
          <w:szCs w:val="24"/>
        </w:rPr>
      </w:pPr>
    </w:p>
    <w:p w14:paraId="068AB421" w14:textId="77777777" w:rsidR="008F1E40" w:rsidRPr="005C68A1" w:rsidRDefault="008F1E40" w:rsidP="00470253">
      <w:pPr>
        <w:tabs>
          <w:tab w:val="left" w:pos="8550"/>
        </w:tabs>
        <w:jc w:val="center"/>
        <w:rPr>
          <w:rFonts w:ascii="Bookman Old Style" w:eastAsia="Times New Roman" w:hAnsi="Bookman Old Style" w:cs="Times New Roman"/>
          <w:b/>
          <w:color w:val="000000"/>
          <w:sz w:val="24"/>
          <w:szCs w:val="24"/>
        </w:rPr>
      </w:pPr>
      <w:r w:rsidRPr="005C68A1">
        <w:rPr>
          <w:rFonts w:ascii="Bookman Old Style" w:eastAsia="Times New Roman" w:hAnsi="Bookman Old Style" w:cs="Times New Roman"/>
          <w:b/>
          <w:color w:val="000000"/>
          <w:sz w:val="24"/>
          <w:szCs w:val="24"/>
        </w:rPr>
        <w:t xml:space="preserve">UNIVERSITY EXAMINATIONS </w:t>
      </w:r>
      <w:r w:rsidR="00F01C75">
        <w:rPr>
          <w:rFonts w:ascii="Bookman Old Style" w:eastAsia="Times New Roman" w:hAnsi="Bookman Old Style" w:cs="Arial"/>
          <w:b/>
          <w:sz w:val="24"/>
          <w:szCs w:val="24"/>
        </w:rPr>
        <w:t>2023</w:t>
      </w:r>
      <w:r w:rsidRPr="005C68A1">
        <w:rPr>
          <w:rFonts w:ascii="Bookman Old Style" w:eastAsia="Times New Roman" w:hAnsi="Bookman Old Style" w:cs="Arial"/>
          <w:b/>
          <w:sz w:val="24"/>
          <w:szCs w:val="24"/>
        </w:rPr>
        <w:t>/20</w:t>
      </w:r>
      <w:r w:rsidR="00F01C75">
        <w:rPr>
          <w:rFonts w:ascii="Bookman Old Style" w:eastAsia="Times New Roman" w:hAnsi="Bookman Old Style" w:cs="Arial"/>
          <w:b/>
          <w:sz w:val="24"/>
          <w:szCs w:val="24"/>
        </w:rPr>
        <w:t>24</w:t>
      </w:r>
    </w:p>
    <w:p w14:paraId="122D0798" w14:textId="77777777" w:rsidR="008F1E40" w:rsidRPr="005C68A1" w:rsidRDefault="008F1E40" w:rsidP="008F1E40">
      <w:pPr>
        <w:jc w:val="both"/>
        <w:rPr>
          <w:rFonts w:ascii="Bookman Old Style" w:eastAsia="Times New Roman" w:hAnsi="Bookman Old Style" w:cs="Arial"/>
          <w:b/>
          <w:sz w:val="24"/>
          <w:szCs w:val="24"/>
        </w:rPr>
      </w:pPr>
    </w:p>
    <w:p w14:paraId="64890F22" w14:textId="77777777" w:rsidR="008F1E40" w:rsidRPr="005C68A1" w:rsidRDefault="00F01C75" w:rsidP="00F01C75">
      <w:pPr>
        <w:jc w:val="center"/>
        <w:rPr>
          <w:rFonts w:ascii="Bookman Old Style" w:eastAsia="Times New Roman" w:hAnsi="Bookman Old Style" w:cs="Arial"/>
          <w:b/>
          <w:sz w:val="24"/>
          <w:szCs w:val="24"/>
        </w:rPr>
      </w:pPr>
      <w:r>
        <w:rPr>
          <w:rFonts w:ascii="Bookman Old Style" w:eastAsia="Times New Roman" w:hAnsi="Bookman Old Style" w:cs="Arial"/>
          <w:b/>
          <w:sz w:val="24"/>
          <w:szCs w:val="24"/>
        </w:rPr>
        <w:t>FIRST</w:t>
      </w:r>
      <w:r w:rsidR="008F1E40" w:rsidRPr="005C68A1">
        <w:rPr>
          <w:rFonts w:ascii="Bookman Old Style" w:eastAsia="Times New Roman" w:hAnsi="Bookman Old Style" w:cs="Arial"/>
          <w:b/>
          <w:sz w:val="24"/>
          <w:szCs w:val="24"/>
        </w:rPr>
        <w:t xml:space="preserve"> YEAR </w:t>
      </w:r>
      <w:r>
        <w:rPr>
          <w:rFonts w:ascii="Bookman Old Style" w:eastAsia="Times New Roman" w:hAnsi="Bookman Old Style" w:cs="Arial"/>
          <w:b/>
          <w:sz w:val="24"/>
          <w:szCs w:val="24"/>
        </w:rPr>
        <w:t>FIRST</w:t>
      </w:r>
      <w:r w:rsidR="004174F4">
        <w:rPr>
          <w:rFonts w:ascii="Bookman Old Style" w:eastAsia="Times New Roman" w:hAnsi="Bookman Old Style" w:cs="Arial"/>
          <w:b/>
          <w:sz w:val="24"/>
          <w:szCs w:val="24"/>
        </w:rPr>
        <w:t xml:space="preserve"> </w:t>
      </w:r>
      <w:r w:rsidR="008F1E40" w:rsidRPr="005C68A1">
        <w:rPr>
          <w:rFonts w:ascii="Bookman Old Style" w:eastAsia="Times New Roman" w:hAnsi="Bookman Old Style" w:cs="Arial"/>
          <w:b/>
          <w:sz w:val="24"/>
          <w:szCs w:val="24"/>
        </w:rPr>
        <w:t xml:space="preserve">SEMESTER EXAMINATIONS FOR THE DEGREE OF BACHELOR OF </w:t>
      </w:r>
      <w:r w:rsidR="00470253">
        <w:rPr>
          <w:rFonts w:ascii="Bookman Old Style" w:eastAsia="Times New Roman" w:hAnsi="Bookman Old Style" w:cs="Arial"/>
          <w:b/>
          <w:sz w:val="24"/>
          <w:szCs w:val="24"/>
        </w:rPr>
        <w:t xml:space="preserve">SCIENCE (GEOGRAPHY AND </w:t>
      </w:r>
      <w:r w:rsidR="00ED7578">
        <w:rPr>
          <w:rFonts w:ascii="Bookman Old Style" w:eastAsia="Times New Roman" w:hAnsi="Bookman Old Style" w:cs="Arial"/>
          <w:b/>
          <w:sz w:val="24"/>
          <w:szCs w:val="24"/>
        </w:rPr>
        <w:t>NATURAL</w:t>
      </w:r>
      <w:r w:rsidR="00470253">
        <w:rPr>
          <w:rFonts w:ascii="Bookman Old Style" w:eastAsia="Times New Roman" w:hAnsi="Bookman Old Style" w:cs="Arial"/>
          <w:b/>
          <w:sz w:val="24"/>
          <w:szCs w:val="24"/>
        </w:rPr>
        <w:t xml:space="preserve"> RESOURCES MANAGEMENT) </w:t>
      </w:r>
      <w:r w:rsidR="008F1E40" w:rsidRPr="005C68A1">
        <w:rPr>
          <w:rFonts w:ascii="Bookman Old Style" w:eastAsia="Times New Roman" w:hAnsi="Bookman Old Style" w:cs="Arial"/>
          <w:b/>
          <w:sz w:val="24"/>
          <w:szCs w:val="24"/>
        </w:rPr>
        <w:t>WITH IT</w:t>
      </w:r>
    </w:p>
    <w:p w14:paraId="79167F0A" w14:textId="77777777" w:rsidR="008F1E40" w:rsidRPr="005C68A1" w:rsidRDefault="008F1E40" w:rsidP="008F1E40">
      <w:pPr>
        <w:jc w:val="center"/>
        <w:rPr>
          <w:rFonts w:ascii="Bookman Old Style" w:eastAsia="Times New Roman" w:hAnsi="Bookman Old Style" w:cs="Calibri"/>
          <w:b/>
          <w:sz w:val="24"/>
          <w:szCs w:val="24"/>
        </w:rPr>
      </w:pPr>
    </w:p>
    <w:p w14:paraId="6F148DDA" w14:textId="77777777" w:rsidR="008F1E40" w:rsidRPr="005C68A1" w:rsidRDefault="00F01C75" w:rsidP="00F01C75">
      <w:pPr>
        <w:jc w:val="center"/>
        <w:rPr>
          <w:rFonts w:ascii="Bookman Old Style" w:eastAsia="Times New Roman" w:hAnsi="Bookman Old Style" w:cs="Times New Roman"/>
          <w:b/>
          <w:sz w:val="24"/>
          <w:szCs w:val="24"/>
        </w:rPr>
      </w:pPr>
      <w:r>
        <w:rPr>
          <w:rFonts w:ascii="Bookman Old Style" w:eastAsia="Times New Roman" w:hAnsi="Bookman Old Style" w:cs="Calibri"/>
          <w:b/>
          <w:sz w:val="24"/>
          <w:szCs w:val="24"/>
        </w:rPr>
        <w:t>NGA 101</w:t>
      </w:r>
      <w:r w:rsidR="008F1E40" w:rsidRPr="005C68A1">
        <w:rPr>
          <w:rFonts w:ascii="Bookman Old Style" w:eastAsia="Times New Roman" w:hAnsi="Bookman Old Style" w:cs="Calibri"/>
          <w:b/>
          <w:sz w:val="24"/>
          <w:szCs w:val="24"/>
        </w:rPr>
        <w:t xml:space="preserve">:  </w:t>
      </w:r>
      <w:r>
        <w:rPr>
          <w:rFonts w:ascii="Bookman Old Style" w:eastAsia="Times New Roman" w:hAnsi="Bookman Old Style" w:cs="Calibri"/>
          <w:b/>
          <w:sz w:val="24"/>
          <w:szCs w:val="24"/>
        </w:rPr>
        <w:t>INTRODUCTION TO EARTH SYSTEMS SCIENCE</w:t>
      </w:r>
    </w:p>
    <w:p w14:paraId="0292E1B4" w14:textId="77777777" w:rsidR="008F1E40" w:rsidRPr="005C68A1" w:rsidRDefault="008F1E40" w:rsidP="008F1E40">
      <w:pPr>
        <w:jc w:val="center"/>
        <w:rPr>
          <w:rFonts w:ascii="Bookman Old Style" w:eastAsia="Times New Roman" w:hAnsi="Bookman Old Style" w:cs="Times New Roman"/>
          <w:b/>
          <w:sz w:val="24"/>
          <w:szCs w:val="24"/>
        </w:rPr>
      </w:pPr>
    </w:p>
    <w:p w14:paraId="57E97375" w14:textId="77777777" w:rsidR="008F1E40" w:rsidRPr="005C68A1" w:rsidRDefault="007A6C06" w:rsidP="008F1E40">
      <w:pPr>
        <w:jc w:val="center"/>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DURATION: 3 HOURS</w:t>
      </w:r>
    </w:p>
    <w:p w14:paraId="31FF2AC5" w14:textId="77777777" w:rsidR="008F1E40" w:rsidRPr="005C68A1" w:rsidRDefault="008F1E40" w:rsidP="008F1E40">
      <w:pPr>
        <w:jc w:val="both"/>
        <w:rPr>
          <w:rFonts w:ascii="Bookman Old Style" w:eastAsia="Times New Roman" w:hAnsi="Bookman Old Style" w:cs="Times New Roman"/>
          <w:b/>
          <w:sz w:val="24"/>
          <w:szCs w:val="24"/>
        </w:rPr>
      </w:pPr>
    </w:p>
    <w:p w14:paraId="25189B30" w14:textId="77777777" w:rsidR="008F1E40" w:rsidRPr="005C68A1" w:rsidRDefault="008F1E40" w:rsidP="008F1E40">
      <w:pPr>
        <w:spacing w:line="360" w:lineRule="auto"/>
        <w:jc w:val="both"/>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INSTRUCTIONS</w:t>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p>
    <w:p w14:paraId="3C064F30" w14:textId="77777777" w:rsidR="008F1E40" w:rsidRPr="005C68A1" w:rsidRDefault="008F1E40" w:rsidP="0039394F">
      <w:pPr>
        <w:pStyle w:val="ListParagraph"/>
        <w:numPr>
          <w:ilvl w:val="0"/>
          <w:numId w:val="1"/>
        </w:numPr>
        <w:spacing w:line="360" w:lineRule="auto"/>
        <w:ind w:left="630"/>
        <w:jc w:val="both"/>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Answe</w:t>
      </w:r>
      <w:r w:rsidR="00D13CD2">
        <w:rPr>
          <w:rFonts w:ascii="Bookman Old Style" w:eastAsia="Times New Roman" w:hAnsi="Bookman Old Style" w:cs="Times New Roman"/>
          <w:b/>
          <w:sz w:val="24"/>
          <w:szCs w:val="24"/>
        </w:rPr>
        <w:t>r Question ONE and any other THREE (3</w:t>
      </w:r>
      <w:r w:rsidRPr="005C68A1">
        <w:rPr>
          <w:rFonts w:ascii="Bookman Old Style" w:eastAsia="Times New Roman" w:hAnsi="Bookman Old Style" w:cs="Times New Roman"/>
          <w:b/>
          <w:sz w:val="24"/>
          <w:szCs w:val="24"/>
        </w:rPr>
        <w:t>) questions.</w:t>
      </w:r>
    </w:p>
    <w:p w14:paraId="5918BA9B" w14:textId="77777777" w:rsidR="008F1E40" w:rsidRPr="005C68A1" w:rsidRDefault="008F1E40" w:rsidP="0039394F">
      <w:pPr>
        <w:pStyle w:val="ListParagraph"/>
        <w:numPr>
          <w:ilvl w:val="0"/>
          <w:numId w:val="1"/>
        </w:numPr>
        <w:ind w:left="630"/>
        <w:jc w:val="both"/>
        <w:rPr>
          <w:rFonts w:ascii="Bookman Old Style" w:eastAsia="Times New Roman" w:hAnsi="Bookman Old Style" w:cs="Times New Roman"/>
          <w:sz w:val="24"/>
          <w:szCs w:val="24"/>
        </w:rPr>
      </w:pPr>
      <w:r w:rsidRPr="005C68A1">
        <w:rPr>
          <w:rFonts w:ascii="Bookman Old Style" w:eastAsia="Times New Roman" w:hAnsi="Bookman Old Style" w:cs="Times New Roman"/>
          <w:b/>
          <w:sz w:val="24"/>
          <w:szCs w:val="24"/>
        </w:rPr>
        <w:t>Sketch maps and diagrams should be used whenever appropriate.</w:t>
      </w:r>
    </w:p>
    <w:p w14:paraId="24BBA1CE" w14:textId="77777777" w:rsidR="008F1E40" w:rsidRDefault="008F1E40">
      <w:pPr>
        <w:rPr>
          <w:rFonts w:ascii="Times New Roman" w:eastAsia="Times New Roman" w:hAnsi="Times New Roman" w:cs="Times New Roman"/>
          <w:b/>
          <w:sz w:val="28"/>
        </w:rPr>
      </w:pPr>
    </w:p>
    <w:p w14:paraId="4D3B18FA" w14:textId="77777777" w:rsidR="008F1E40" w:rsidRDefault="008F1E40">
      <w:pPr>
        <w:rPr>
          <w:rFonts w:ascii="Times New Roman" w:eastAsia="Times New Roman" w:hAnsi="Times New Roman" w:cs="Times New Roman"/>
          <w:b/>
          <w:sz w:val="28"/>
        </w:rPr>
      </w:pPr>
    </w:p>
    <w:p w14:paraId="6F3A110C" w14:textId="77777777" w:rsidR="008F1E40" w:rsidRDefault="008F1E40">
      <w:pPr>
        <w:rPr>
          <w:rFonts w:ascii="Times New Roman" w:eastAsia="Times New Roman" w:hAnsi="Times New Roman" w:cs="Times New Roman"/>
          <w:b/>
          <w:sz w:val="28"/>
        </w:rPr>
      </w:pPr>
    </w:p>
    <w:p w14:paraId="21ACFE96" w14:textId="77777777" w:rsidR="007A6C06" w:rsidRDefault="007A6C06">
      <w:pPr>
        <w:rPr>
          <w:rFonts w:ascii="Times New Roman" w:eastAsia="Times New Roman" w:hAnsi="Times New Roman" w:cs="Times New Roman"/>
          <w:b/>
          <w:sz w:val="28"/>
        </w:rPr>
      </w:pPr>
    </w:p>
    <w:p w14:paraId="04AF7279" w14:textId="77777777" w:rsidR="005C68A1" w:rsidRDefault="005C68A1">
      <w:pPr>
        <w:rPr>
          <w:rFonts w:ascii="Times New Roman" w:eastAsia="Times New Roman" w:hAnsi="Times New Roman" w:cs="Times New Roman"/>
          <w:b/>
          <w:sz w:val="28"/>
        </w:rPr>
      </w:pPr>
    </w:p>
    <w:p w14:paraId="59C7455A" w14:textId="77777777" w:rsidR="005C68A1" w:rsidRDefault="005C68A1">
      <w:pPr>
        <w:rPr>
          <w:rFonts w:ascii="Times New Roman" w:eastAsia="Times New Roman" w:hAnsi="Times New Roman" w:cs="Times New Roman"/>
          <w:b/>
          <w:sz w:val="28"/>
        </w:rPr>
      </w:pPr>
    </w:p>
    <w:p w14:paraId="4CBC6CC7" w14:textId="77777777" w:rsidR="00D13CD2" w:rsidRDefault="00D13CD2">
      <w:pPr>
        <w:rPr>
          <w:rFonts w:ascii="Times New Roman" w:eastAsia="Times New Roman" w:hAnsi="Times New Roman" w:cs="Times New Roman"/>
          <w:b/>
          <w:sz w:val="28"/>
        </w:rPr>
      </w:pPr>
    </w:p>
    <w:p w14:paraId="73A5FB63" w14:textId="77777777" w:rsidR="00D13CD2" w:rsidRDefault="00D13CD2">
      <w:pPr>
        <w:rPr>
          <w:rFonts w:ascii="Times New Roman" w:eastAsia="Times New Roman" w:hAnsi="Times New Roman" w:cs="Times New Roman"/>
          <w:b/>
          <w:sz w:val="28"/>
        </w:rPr>
      </w:pPr>
    </w:p>
    <w:p w14:paraId="41A9F0C9" w14:textId="77777777" w:rsidR="00D13CD2" w:rsidRDefault="00D13CD2">
      <w:pPr>
        <w:rPr>
          <w:rFonts w:ascii="Times New Roman" w:eastAsia="Times New Roman" w:hAnsi="Times New Roman" w:cs="Times New Roman"/>
          <w:b/>
          <w:sz w:val="28"/>
        </w:rPr>
      </w:pPr>
    </w:p>
    <w:p w14:paraId="2F87378C" w14:textId="77777777" w:rsidR="00D13CD2" w:rsidRDefault="00D13CD2">
      <w:pPr>
        <w:rPr>
          <w:rFonts w:ascii="Times New Roman" w:eastAsia="Times New Roman" w:hAnsi="Times New Roman" w:cs="Times New Roman"/>
          <w:b/>
          <w:sz w:val="28"/>
        </w:rPr>
      </w:pPr>
    </w:p>
    <w:p w14:paraId="716AB83E" w14:textId="77777777" w:rsidR="009601E3" w:rsidRPr="00A14DF1" w:rsidRDefault="00CF5D23" w:rsidP="00CF5D23">
      <w:pPr>
        <w:rPr>
          <w:rFonts w:ascii="Bookman Old Style" w:eastAsia="Times New Roman" w:hAnsi="Bookman Old Style" w:cs="Times New Roman"/>
          <w:b/>
          <w:sz w:val="24"/>
          <w:szCs w:val="24"/>
        </w:rPr>
      </w:pPr>
      <w:r>
        <w:rPr>
          <w:rFonts w:ascii="Bookman Old Style" w:eastAsia="Times New Roman" w:hAnsi="Bookman Old Style" w:cs="Times New Roman"/>
          <w:b/>
          <w:sz w:val="24"/>
          <w:szCs w:val="24"/>
        </w:rPr>
        <w:lastRenderedPageBreak/>
        <w:t>NGA</w:t>
      </w:r>
      <w:r w:rsidR="0036729B">
        <w:rPr>
          <w:rFonts w:ascii="Bookman Old Style" w:eastAsia="Times New Roman" w:hAnsi="Bookman Old Style" w:cs="Times New Roman"/>
          <w:b/>
          <w:sz w:val="24"/>
          <w:szCs w:val="24"/>
        </w:rPr>
        <w:t>101</w:t>
      </w:r>
      <w:r w:rsidR="004D007A">
        <w:rPr>
          <w:rFonts w:ascii="Bookman Old Style" w:eastAsia="Times New Roman" w:hAnsi="Bookman Old Style" w:cs="Times New Roman"/>
          <w:b/>
          <w:sz w:val="24"/>
          <w:szCs w:val="24"/>
        </w:rPr>
        <w:t xml:space="preserve"> </w:t>
      </w:r>
      <w:r>
        <w:rPr>
          <w:rFonts w:ascii="Bookman Old Style" w:eastAsia="Times New Roman" w:hAnsi="Bookman Old Style" w:cs="Calibri"/>
          <w:b/>
          <w:sz w:val="24"/>
          <w:szCs w:val="24"/>
        </w:rPr>
        <w:t>INTRODUCTION TO EARTH SYSTEMS SCIENCE</w:t>
      </w:r>
    </w:p>
    <w:p w14:paraId="262B202E" w14:textId="77777777" w:rsidR="00A14DF1" w:rsidRPr="00F93265" w:rsidRDefault="00985308" w:rsidP="00F93265">
      <w:pPr>
        <w:rPr>
          <w:rFonts w:ascii="Bookman Old Style" w:eastAsia="Times New Roman" w:hAnsi="Bookman Old Style" w:cs="Times New Roman"/>
          <w:b/>
          <w:sz w:val="24"/>
          <w:szCs w:val="24"/>
        </w:rPr>
      </w:pPr>
      <w:r w:rsidRPr="00A14DF1">
        <w:rPr>
          <w:rFonts w:ascii="Bookman Old Style" w:eastAsia="Times New Roman" w:hAnsi="Bookman Old Style" w:cs="Times New Roman"/>
          <w:b/>
          <w:sz w:val="24"/>
          <w:szCs w:val="24"/>
        </w:rPr>
        <w:t>Question One</w:t>
      </w:r>
    </w:p>
    <w:p w14:paraId="5F7E4FB6" w14:textId="77777777" w:rsidR="004974E6" w:rsidRDefault="001B7EF6" w:rsidP="0010215C">
      <w:pPr>
        <w:jc w:val="both"/>
        <w:rPr>
          <w:rFonts w:ascii="Bookman Old Style" w:hAnsi="Bookman Old Style"/>
        </w:rPr>
      </w:pPr>
      <w:r>
        <w:rPr>
          <w:rFonts w:ascii="Bookman Old Style" w:hAnsi="Bookman Old Style"/>
        </w:rPr>
        <w:t xml:space="preserve">a) </w:t>
      </w:r>
      <w:r w:rsidR="0010215C">
        <w:rPr>
          <w:rFonts w:ascii="Bookman Old Style" w:hAnsi="Bookman Old Style"/>
        </w:rPr>
        <w:t>“The planet Earth is an open system”</w:t>
      </w:r>
      <w:r>
        <w:rPr>
          <w:rFonts w:ascii="Bookman Old Style" w:hAnsi="Bookman Old Style"/>
        </w:rPr>
        <w:t>.</w:t>
      </w:r>
      <w:r w:rsidR="0010215C">
        <w:rPr>
          <w:rFonts w:ascii="Bookman Old Style" w:hAnsi="Bookman Old Style"/>
        </w:rPr>
        <w:t xml:space="preserve"> Discuss.</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(1</w:t>
      </w:r>
      <w:r w:rsidR="00B45535">
        <w:rPr>
          <w:rFonts w:ascii="Bookman Old Style" w:hAnsi="Bookman Old Style"/>
        </w:rPr>
        <w:t>5 marks)</w:t>
      </w:r>
    </w:p>
    <w:p w14:paraId="0BC4F281" w14:textId="77777777" w:rsidR="001B7EF6" w:rsidRDefault="001B7EF6" w:rsidP="00CB2A35">
      <w:pPr>
        <w:jc w:val="both"/>
        <w:rPr>
          <w:rFonts w:ascii="Bookman Old Style" w:hAnsi="Bookman Old Style"/>
        </w:rPr>
      </w:pPr>
      <w:r>
        <w:rPr>
          <w:rFonts w:ascii="Bookman Old Style" w:hAnsi="Bookman Old Style"/>
        </w:rPr>
        <w:t xml:space="preserve">b) </w:t>
      </w:r>
      <w:r w:rsidR="00CB2A35">
        <w:rPr>
          <w:rFonts w:ascii="Bookman Old Style" w:hAnsi="Bookman Old Style"/>
        </w:rPr>
        <w:t>Examine</w:t>
      </w:r>
      <w:r w:rsidR="0010215C">
        <w:rPr>
          <w:rFonts w:ascii="Bookman Old Style" w:hAnsi="Bookman Old Style"/>
        </w:rPr>
        <w:t xml:space="preserve"> the </w:t>
      </w:r>
      <w:r w:rsidR="00CB2A35">
        <w:rPr>
          <w:rFonts w:ascii="Bookman Old Style" w:hAnsi="Bookman Old Style"/>
        </w:rPr>
        <w:t xml:space="preserve">significance of </w:t>
      </w:r>
      <w:r w:rsidR="0010215C">
        <w:rPr>
          <w:rFonts w:ascii="Bookman Old Style" w:hAnsi="Bookman Old Style"/>
        </w:rPr>
        <w:t>materials of the Earth</w:t>
      </w:r>
      <w:r w:rsidR="004D007A">
        <w:rPr>
          <w:rFonts w:ascii="Bookman Old Style" w:hAnsi="Bookman Old Style"/>
        </w:rPr>
        <w:t>.</w:t>
      </w:r>
      <w:r w:rsidR="004D007A">
        <w:rPr>
          <w:rFonts w:ascii="Bookman Old Style" w:hAnsi="Bookman Old Style"/>
        </w:rPr>
        <w:tab/>
      </w:r>
      <w:r w:rsidR="004D007A">
        <w:rPr>
          <w:rFonts w:ascii="Bookman Old Style" w:hAnsi="Bookman Old Style"/>
        </w:rPr>
        <w:tab/>
      </w:r>
      <w:r w:rsidR="004D007A">
        <w:rPr>
          <w:rFonts w:ascii="Bookman Old Style" w:hAnsi="Bookman Old Style"/>
        </w:rPr>
        <w:tab/>
      </w:r>
      <w:r w:rsidR="00CB2A35">
        <w:rPr>
          <w:rFonts w:ascii="Bookman Old Style" w:hAnsi="Bookman Old Style"/>
        </w:rPr>
        <w:tab/>
        <w:t>(15</w:t>
      </w:r>
      <w:r w:rsidR="004D007A">
        <w:rPr>
          <w:rFonts w:ascii="Bookman Old Style" w:hAnsi="Bookman Old Style"/>
        </w:rPr>
        <w:t xml:space="preserve"> marks)</w:t>
      </w:r>
    </w:p>
    <w:p w14:paraId="1D97FC3B" w14:textId="77777777" w:rsidR="00235CD1" w:rsidRPr="00A67B79" w:rsidRDefault="003468F8" w:rsidP="004D007A">
      <w:pPr>
        <w:jc w:val="both"/>
        <w:rPr>
          <w:rFonts w:ascii="Bookman Old Style" w:hAnsi="Bookman Old Style"/>
        </w:rPr>
      </w:pPr>
      <w:r>
        <w:rPr>
          <w:rFonts w:ascii="Bookman Old Style" w:hAnsi="Bookman Old Style"/>
        </w:rPr>
        <w:tab/>
      </w:r>
    </w:p>
    <w:p w14:paraId="6AB43434" w14:textId="77777777" w:rsidR="009601E3" w:rsidRPr="000C0804" w:rsidRDefault="00985308" w:rsidP="007A6C06">
      <w:pPr>
        <w:rPr>
          <w:rFonts w:ascii="Bookman Old Style" w:eastAsia="Times New Roman" w:hAnsi="Bookman Old Style" w:cs="Times New Roman"/>
          <w:b/>
          <w:sz w:val="24"/>
          <w:szCs w:val="24"/>
        </w:rPr>
      </w:pPr>
      <w:r w:rsidRPr="000C0804">
        <w:rPr>
          <w:rFonts w:ascii="Bookman Old Style" w:eastAsia="Times New Roman" w:hAnsi="Bookman Old Style" w:cs="Times New Roman"/>
          <w:b/>
          <w:sz w:val="24"/>
          <w:szCs w:val="24"/>
        </w:rPr>
        <w:t>Question</w:t>
      </w:r>
      <w:r w:rsidR="000C0804" w:rsidRPr="000C0804">
        <w:rPr>
          <w:rFonts w:ascii="Bookman Old Style" w:eastAsia="Times New Roman" w:hAnsi="Bookman Old Style" w:cs="Times New Roman"/>
          <w:b/>
          <w:sz w:val="24"/>
          <w:szCs w:val="24"/>
        </w:rPr>
        <w:t xml:space="preserve"> Two</w:t>
      </w:r>
      <w:r w:rsidR="002E5BAE" w:rsidRPr="000C0804">
        <w:rPr>
          <w:rFonts w:ascii="Bookman Old Style" w:eastAsia="Times New Roman" w:hAnsi="Bookman Old Style" w:cs="Times New Roman"/>
          <w:sz w:val="24"/>
          <w:szCs w:val="24"/>
        </w:rPr>
        <w:tab/>
      </w:r>
      <w:r w:rsidR="002E5BAE" w:rsidRPr="000C0804">
        <w:rPr>
          <w:rFonts w:ascii="Bookman Old Style" w:eastAsia="Times New Roman" w:hAnsi="Bookman Old Style" w:cs="Times New Roman"/>
          <w:sz w:val="24"/>
          <w:szCs w:val="24"/>
        </w:rPr>
        <w:tab/>
      </w:r>
      <w:r w:rsidR="002E5BAE" w:rsidRPr="000C0804">
        <w:rPr>
          <w:rFonts w:ascii="Bookman Old Style" w:eastAsia="Times New Roman" w:hAnsi="Bookman Old Style" w:cs="Times New Roman"/>
          <w:sz w:val="24"/>
          <w:szCs w:val="24"/>
        </w:rPr>
        <w:tab/>
      </w:r>
      <w:r w:rsidR="002E5BAE" w:rsidRPr="000C0804">
        <w:rPr>
          <w:rFonts w:ascii="Bookman Old Style" w:eastAsia="Times New Roman" w:hAnsi="Bookman Old Style" w:cs="Times New Roman"/>
          <w:sz w:val="24"/>
          <w:szCs w:val="24"/>
        </w:rPr>
        <w:tab/>
      </w:r>
      <w:r w:rsidR="002E5BAE" w:rsidRPr="000C0804">
        <w:rPr>
          <w:rFonts w:ascii="Bookman Old Style" w:eastAsia="Times New Roman" w:hAnsi="Bookman Old Style" w:cs="Times New Roman"/>
          <w:sz w:val="24"/>
          <w:szCs w:val="24"/>
        </w:rPr>
        <w:tab/>
      </w:r>
      <w:r w:rsidR="002E5BAE" w:rsidRPr="000C0804">
        <w:rPr>
          <w:rFonts w:ascii="Bookman Old Style" w:eastAsia="Times New Roman" w:hAnsi="Bookman Old Style" w:cs="Times New Roman"/>
          <w:sz w:val="24"/>
          <w:szCs w:val="24"/>
        </w:rPr>
        <w:tab/>
      </w:r>
    </w:p>
    <w:p w14:paraId="1E43A7C1" w14:textId="77777777" w:rsidR="009601E3" w:rsidRPr="00F93265" w:rsidRDefault="0010215C" w:rsidP="00B307CF">
      <w:pPr>
        <w:jc w:val="both"/>
        <w:rPr>
          <w:rFonts w:ascii="Bookman Old Style" w:hAnsi="Bookman Old Style"/>
        </w:rPr>
      </w:pPr>
      <w:r>
        <w:rPr>
          <w:rFonts w:ascii="Bookman Old Style" w:hAnsi="Bookman Old Style"/>
        </w:rPr>
        <w:t>Examine the significance of the components of the atmosphere</w:t>
      </w:r>
      <w:r w:rsidR="008C70B3">
        <w:rPr>
          <w:rFonts w:ascii="Bookman Old Style" w:hAnsi="Bookman Old Style"/>
        </w:rPr>
        <w:t>.</w:t>
      </w:r>
      <w:r w:rsidR="008334A4">
        <w:rPr>
          <w:rFonts w:ascii="Bookman Old Style" w:hAnsi="Bookman Old Style"/>
        </w:rPr>
        <w:tab/>
      </w:r>
      <w:r>
        <w:rPr>
          <w:rFonts w:ascii="Bookman Old Style" w:hAnsi="Bookman Old Style"/>
        </w:rPr>
        <w:tab/>
      </w:r>
      <w:r w:rsidR="00DF4C2C">
        <w:rPr>
          <w:rFonts w:ascii="Bookman Old Style" w:hAnsi="Bookman Old Style"/>
        </w:rPr>
        <w:t>(</w:t>
      </w:r>
      <w:r w:rsidR="00CB2A35">
        <w:rPr>
          <w:rFonts w:ascii="Bookman Old Style" w:hAnsi="Bookman Old Style"/>
        </w:rPr>
        <w:t>20</w:t>
      </w:r>
      <w:r w:rsidR="002F2282">
        <w:rPr>
          <w:rFonts w:ascii="Bookman Old Style" w:hAnsi="Bookman Old Style"/>
        </w:rPr>
        <w:t xml:space="preserve"> marks)</w:t>
      </w:r>
      <w:r w:rsidR="009A4DBD">
        <w:rPr>
          <w:rFonts w:ascii="Times New Roman" w:eastAsia="Times New Roman" w:hAnsi="Times New Roman" w:cs="Times New Roman"/>
          <w:sz w:val="28"/>
        </w:rPr>
        <w:tab/>
      </w:r>
    </w:p>
    <w:p w14:paraId="24874A11" w14:textId="77777777" w:rsidR="002B5D22" w:rsidRPr="00E777C6" w:rsidRDefault="00E777C6">
      <w:pPr>
        <w:rPr>
          <w:rFonts w:ascii="Bookman Old Style" w:eastAsia="Times New Roman" w:hAnsi="Bookman Old Style" w:cs="Times New Roman"/>
          <w:b/>
          <w:sz w:val="24"/>
          <w:szCs w:val="24"/>
        </w:rPr>
      </w:pPr>
      <w:r w:rsidRPr="00E777C6">
        <w:rPr>
          <w:rFonts w:ascii="Bookman Old Style" w:eastAsia="Times New Roman" w:hAnsi="Bookman Old Style" w:cs="Times New Roman"/>
          <w:b/>
          <w:sz w:val="24"/>
          <w:szCs w:val="24"/>
        </w:rPr>
        <w:t>Question Thre</w:t>
      </w:r>
      <w:r w:rsidR="00985308" w:rsidRPr="00E777C6">
        <w:rPr>
          <w:rFonts w:ascii="Bookman Old Style" w:eastAsia="Times New Roman" w:hAnsi="Bookman Old Style" w:cs="Times New Roman"/>
          <w:b/>
          <w:sz w:val="24"/>
          <w:szCs w:val="24"/>
        </w:rPr>
        <w:t>e</w:t>
      </w:r>
    </w:p>
    <w:p w14:paraId="7531356E" w14:textId="77777777" w:rsidR="00E777C6" w:rsidRPr="00334E3D" w:rsidRDefault="008334A4" w:rsidP="00E50596">
      <w:pPr>
        <w:jc w:val="both"/>
        <w:rPr>
          <w:rFonts w:ascii="Bookman Old Style" w:hAnsi="Bookman Old Style"/>
        </w:rPr>
      </w:pPr>
      <w:r>
        <w:rPr>
          <w:rFonts w:ascii="Bookman Old Style" w:hAnsi="Bookman Old Style"/>
        </w:rPr>
        <w:t>To what extent are biological factors responsible</w:t>
      </w:r>
      <w:r w:rsidR="00E50596">
        <w:rPr>
          <w:rFonts w:ascii="Bookman Old Style" w:hAnsi="Bookman Old Style"/>
        </w:rPr>
        <w:t xml:space="preserve"> for the distribution of species in the ecosphere?</w:t>
      </w:r>
      <w:r w:rsidR="00E777C6">
        <w:rPr>
          <w:rFonts w:ascii="Bookman Old Style" w:hAnsi="Bookman Old Style"/>
        </w:rPr>
        <w:tab/>
      </w:r>
      <w:r w:rsidR="00E777C6">
        <w:rPr>
          <w:rFonts w:ascii="Bookman Old Style" w:hAnsi="Bookman Old Style"/>
        </w:rPr>
        <w:tab/>
      </w:r>
      <w:r w:rsidR="00E777C6">
        <w:rPr>
          <w:rFonts w:ascii="Bookman Old Style" w:hAnsi="Bookman Old Style"/>
        </w:rPr>
        <w:tab/>
      </w:r>
      <w:r w:rsidR="00B307CF">
        <w:rPr>
          <w:rFonts w:ascii="Bookman Old Style" w:hAnsi="Bookman Old Style"/>
        </w:rPr>
        <w:tab/>
      </w:r>
      <w:r w:rsidR="00FD703C">
        <w:rPr>
          <w:rFonts w:ascii="Bookman Old Style" w:hAnsi="Bookman Old Style"/>
        </w:rPr>
        <w:tab/>
      </w:r>
      <w:r w:rsidR="00FD703C">
        <w:rPr>
          <w:rFonts w:ascii="Bookman Old Style" w:hAnsi="Bookman Old Style"/>
        </w:rPr>
        <w:tab/>
      </w:r>
      <w:r w:rsidR="00FD703C">
        <w:rPr>
          <w:rFonts w:ascii="Bookman Old Style" w:hAnsi="Bookman Old Style"/>
        </w:rPr>
        <w:tab/>
      </w:r>
      <w:r w:rsidR="00FD703C">
        <w:rPr>
          <w:rFonts w:ascii="Bookman Old Style" w:hAnsi="Bookman Old Style"/>
        </w:rPr>
        <w:tab/>
      </w:r>
      <w:r w:rsidR="00FD703C">
        <w:rPr>
          <w:rFonts w:ascii="Bookman Old Style" w:hAnsi="Bookman Old Style"/>
        </w:rPr>
        <w:tab/>
      </w:r>
      <w:r w:rsidR="00FD703C">
        <w:rPr>
          <w:rFonts w:ascii="Bookman Old Style" w:hAnsi="Bookman Old Style"/>
        </w:rPr>
        <w:tab/>
      </w:r>
      <w:r w:rsidR="00CB2A35">
        <w:rPr>
          <w:rFonts w:ascii="Bookman Old Style" w:hAnsi="Bookman Old Style"/>
        </w:rPr>
        <w:t>(20</w:t>
      </w:r>
      <w:r w:rsidR="00E777C6" w:rsidRPr="00152D20">
        <w:rPr>
          <w:rFonts w:ascii="Bookman Old Style" w:hAnsi="Bookman Old Style"/>
        </w:rPr>
        <w:t xml:space="preserve"> marks)</w:t>
      </w:r>
    </w:p>
    <w:p w14:paraId="7BDBB332" w14:textId="77777777" w:rsidR="00985308" w:rsidRPr="00E777C6" w:rsidRDefault="00E777C6">
      <w:pPr>
        <w:rPr>
          <w:rFonts w:ascii="Bookman Old Style" w:eastAsia="Times New Roman" w:hAnsi="Bookman Old Style" w:cs="Times New Roman"/>
          <w:b/>
          <w:sz w:val="24"/>
          <w:szCs w:val="24"/>
        </w:rPr>
      </w:pPr>
      <w:r w:rsidRPr="00E777C6">
        <w:rPr>
          <w:rFonts w:ascii="Bookman Old Style" w:eastAsia="Times New Roman" w:hAnsi="Bookman Old Style" w:cs="Times New Roman"/>
          <w:b/>
          <w:sz w:val="24"/>
          <w:szCs w:val="24"/>
        </w:rPr>
        <w:t>Question Four</w:t>
      </w:r>
    </w:p>
    <w:p w14:paraId="36767748" w14:textId="77777777" w:rsidR="000E7E20" w:rsidRPr="00E777C6" w:rsidRDefault="0010215C" w:rsidP="00E50596">
      <w:pPr>
        <w:jc w:val="both"/>
        <w:rPr>
          <w:rFonts w:ascii="Bookman Old Style" w:hAnsi="Bookman Old Style"/>
        </w:rPr>
      </w:pPr>
      <w:r>
        <w:rPr>
          <w:rFonts w:ascii="Bookman Old Style" w:hAnsi="Bookman Old Style"/>
        </w:rPr>
        <w:t>Explain the various sources of energy that sustain the Earth systems.</w:t>
      </w:r>
      <w:r>
        <w:rPr>
          <w:rFonts w:ascii="Bookman Old Style" w:hAnsi="Bookman Old Style"/>
        </w:rPr>
        <w:tab/>
      </w:r>
      <w:r w:rsidR="00CB2A35">
        <w:rPr>
          <w:rFonts w:ascii="Bookman Old Style" w:hAnsi="Bookman Old Style"/>
        </w:rPr>
        <w:t>(20</w:t>
      </w:r>
      <w:r w:rsidR="00E777C6" w:rsidRPr="00152D20">
        <w:rPr>
          <w:rFonts w:ascii="Bookman Old Style" w:hAnsi="Bookman Old Style"/>
        </w:rPr>
        <w:t xml:space="preserve"> marks)</w:t>
      </w:r>
    </w:p>
    <w:p w14:paraId="79CAD135" w14:textId="77777777" w:rsidR="00FD703C" w:rsidRPr="00136767" w:rsidRDefault="00FD703C" w:rsidP="00FD703C">
      <w:pPr>
        <w:jc w:val="both"/>
        <w:rPr>
          <w:rFonts w:ascii="Bookman Old Style" w:hAnsi="Bookman Old Style"/>
        </w:rPr>
      </w:pPr>
    </w:p>
    <w:p w14:paraId="74C8C61A" w14:textId="77777777" w:rsidR="007C2A4E" w:rsidRDefault="00DF4C2C" w:rsidP="00CB2A35">
      <w:pPr>
        <w:spacing w:line="360" w:lineRule="auto"/>
        <w:jc w:val="both"/>
        <w:rPr>
          <w:rFonts w:ascii="Bookman Old Style" w:eastAsia="Times New Roman" w:hAnsi="Bookman Old Style" w:cs="Times New Roman"/>
          <w:b/>
          <w:sz w:val="24"/>
          <w:szCs w:val="24"/>
        </w:rPr>
      </w:pPr>
      <w:r w:rsidRPr="00DD7264">
        <w:rPr>
          <w:rFonts w:ascii="Bookman Old Style" w:eastAsia="Times New Roman" w:hAnsi="Bookman Old Style" w:cs="Times New Roman"/>
          <w:b/>
          <w:sz w:val="24"/>
          <w:szCs w:val="24"/>
        </w:rPr>
        <w:t xml:space="preserve">Question </w:t>
      </w:r>
      <w:r w:rsidR="00CB2A35">
        <w:rPr>
          <w:rFonts w:ascii="Bookman Old Style" w:eastAsia="Times New Roman" w:hAnsi="Bookman Old Style" w:cs="Times New Roman"/>
          <w:b/>
          <w:sz w:val="24"/>
          <w:szCs w:val="24"/>
        </w:rPr>
        <w:t>Five</w:t>
      </w:r>
    </w:p>
    <w:p w14:paraId="5564CA5B" w14:textId="77777777" w:rsidR="00CF5D23" w:rsidRDefault="00B6607E" w:rsidP="00C45175">
      <w:pPr>
        <w:pStyle w:val="ListParagraph"/>
        <w:spacing w:line="480" w:lineRule="auto"/>
        <w:ind w:left="0"/>
        <w:rPr>
          <w:rFonts w:ascii="Bookman Old Style" w:hAnsi="Bookman Old Style"/>
          <w:sz w:val="24"/>
          <w:szCs w:val="24"/>
        </w:rPr>
      </w:pPr>
      <w:r>
        <w:rPr>
          <w:rFonts w:ascii="Bookman Old Style" w:hAnsi="Bookman Old Style"/>
          <w:sz w:val="24"/>
          <w:szCs w:val="24"/>
        </w:rPr>
        <w:t xml:space="preserve">Discuss the </w:t>
      </w:r>
      <w:r w:rsidR="00C45175">
        <w:rPr>
          <w:rFonts w:ascii="Bookman Old Style" w:hAnsi="Bookman Old Style"/>
          <w:sz w:val="24"/>
          <w:szCs w:val="24"/>
        </w:rPr>
        <w:t>impact of the changing Earth surface in space and time</w:t>
      </w:r>
      <w:r w:rsidR="00CF5D23">
        <w:rPr>
          <w:rFonts w:ascii="Bookman Old Style" w:hAnsi="Bookman Old Style"/>
          <w:sz w:val="24"/>
          <w:szCs w:val="24"/>
        </w:rPr>
        <w:t xml:space="preserve">. </w:t>
      </w:r>
    </w:p>
    <w:p w14:paraId="16B3E917" w14:textId="77777777" w:rsidR="0000211F" w:rsidRPr="00394877" w:rsidRDefault="00CF5D23" w:rsidP="00CF5D23">
      <w:pPr>
        <w:pStyle w:val="ListParagraph"/>
        <w:spacing w:line="480" w:lineRule="auto"/>
        <w:ind w:left="7200" w:firstLine="720"/>
        <w:rPr>
          <w:rFonts w:ascii="Bookman Old Style" w:hAnsi="Bookman Old Style"/>
          <w:sz w:val="24"/>
          <w:szCs w:val="24"/>
        </w:rPr>
      </w:pPr>
      <w:r>
        <w:rPr>
          <w:rFonts w:ascii="Bookman Old Style" w:hAnsi="Bookman Old Style"/>
          <w:sz w:val="24"/>
          <w:szCs w:val="24"/>
        </w:rPr>
        <w:t>(</w:t>
      </w:r>
      <w:r w:rsidR="00CB2A35">
        <w:rPr>
          <w:rFonts w:ascii="Bookman Old Style" w:hAnsi="Bookman Old Style"/>
          <w:sz w:val="24"/>
          <w:szCs w:val="24"/>
        </w:rPr>
        <w:t>20</w:t>
      </w:r>
      <w:r w:rsidR="0000211F" w:rsidRPr="00394877">
        <w:rPr>
          <w:rFonts w:ascii="Bookman Old Style" w:hAnsi="Bookman Old Style"/>
          <w:sz w:val="24"/>
          <w:szCs w:val="24"/>
        </w:rPr>
        <w:t xml:space="preserve"> marks)</w:t>
      </w:r>
    </w:p>
    <w:p w14:paraId="0F01DDA4" w14:textId="77777777" w:rsidR="0000211F" w:rsidRDefault="0000211F" w:rsidP="00136767">
      <w:pPr>
        <w:spacing w:line="360" w:lineRule="auto"/>
        <w:jc w:val="both"/>
        <w:rPr>
          <w:rFonts w:ascii="Bookman Old Style" w:hAnsi="Bookman Old Style"/>
        </w:rPr>
      </w:pPr>
    </w:p>
    <w:p w14:paraId="55A09E97" w14:textId="77777777" w:rsidR="00CF5D23" w:rsidRDefault="00CF5D23" w:rsidP="00136767">
      <w:pPr>
        <w:spacing w:line="360" w:lineRule="auto"/>
        <w:jc w:val="both"/>
        <w:rPr>
          <w:rFonts w:ascii="Bookman Old Style" w:hAnsi="Bookman Old Style"/>
        </w:rPr>
      </w:pPr>
    </w:p>
    <w:p w14:paraId="0DF0E1AC" w14:textId="77777777" w:rsidR="00CF5D23" w:rsidRDefault="00CF5D23" w:rsidP="00136767">
      <w:pPr>
        <w:spacing w:line="360" w:lineRule="auto"/>
        <w:jc w:val="both"/>
        <w:rPr>
          <w:rFonts w:ascii="Bookman Old Style" w:hAnsi="Bookman Old Style"/>
        </w:rPr>
      </w:pPr>
    </w:p>
    <w:p w14:paraId="6D0E3CA7" w14:textId="77777777" w:rsidR="00CF5D23" w:rsidRDefault="00CF5D23" w:rsidP="00136767">
      <w:pPr>
        <w:spacing w:line="360" w:lineRule="auto"/>
        <w:jc w:val="both"/>
        <w:rPr>
          <w:rFonts w:ascii="Bookman Old Style" w:hAnsi="Bookman Old Style"/>
        </w:rPr>
      </w:pPr>
    </w:p>
    <w:p w14:paraId="5639C336" w14:textId="77777777" w:rsidR="00CF5D23" w:rsidRDefault="00CF5D23" w:rsidP="00136767">
      <w:pPr>
        <w:spacing w:line="360" w:lineRule="auto"/>
        <w:jc w:val="both"/>
        <w:rPr>
          <w:rFonts w:ascii="Bookman Old Style" w:hAnsi="Bookman Old Style"/>
        </w:rPr>
      </w:pPr>
    </w:p>
    <w:p w14:paraId="0102C1DE" w14:textId="77777777" w:rsidR="00034FD9" w:rsidRDefault="00034FD9" w:rsidP="00136767">
      <w:pPr>
        <w:spacing w:line="360" w:lineRule="auto"/>
        <w:jc w:val="both"/>
        <w:rPr>
          <w:rFonts w:ascii="Bookman Old Style" w:hAnsi="Bookman Old Style"/>
        </w:rPr>
      </w:pPr>
    </w:p>
    <w:p w14:paraId="61D40D8E" w14:textId="77777777" w:rsidR="00034FD9" w:rsidRDefault="00034FD9" w:rsidP="00136767">
      <w:pPr>
        <w:spacing w:line="360" w:lineRule="auto"/>
        <w:jc w:val="both"/>
        <w:rPr>
          <w:rFonts w:ascii="Bookman Old Style" w:hAnsi="Bookman Old Style"/>
        </w:rPr>
      </w:pPr>
    </w:p>
    <w:p w14:paraId="1F18EB5D" w14:textId="77777777" w:rsidR="00CF5D23" w:rsidRDefault="00CF5D23" w:rsidP="00136767">
      <w:pPr>
        <w:spacing w:line="360" w:lineRule="auto"/>
        <w:jc w:val="both"/>
        <w:rPr>
          <w:rFonts w:ascii="Bookman Old Style" w:hAnsi="Bookman Old Style"/>
        </w:rPr>
      </w:pPr>
    </w:p>
    <w:p w14:paraId="1A0A0782" w14:textId="77777777" w:rsidR="00CF5D23" w:rsidRPr="005C68A1" w:rsidRDefault="00CF5D23" w:rsidP="00CF5D23">
      <w:pPr>
        <w:tabs>
          <w:tab w:val="left" w:pos="8550"/>
        </w:tabs>
        <w:jc w:val="center"/>
        <w:rPr>
          <w:rFonts w:ascii="Bookman Old Style" w:eastAsia="Times New Roman" w:hAnsi="Bookman Old Style" w:cs="Times New Roman"/>
          <w:b/>
          <w:color w:val="000000"/>
          <w:sz w:val="24"/>
          <w:szCs w:val="24"/>
        </w:rPr>
      </w:pPr>
      <w:r w:rsidRPr="005C68A1">
        <w:rPr>
          <w:rFonts w:ascii="Bookman Old Style" w:eastAsia="Times New Roman" w:hAnsi="Bookman Old Style" w:cs="Times New Roman"/>
          <w:b/>
          <w:color w:val="000000"/>
          <w:sz w:val="24"/>
          <w:szCs w:val="24"/>
        </w:rPr>
        <w:lastRenderedPageBreak/>
        <w:t>TOM MBOYA UNIVERSITY</w:t>
      </w:r>
    </w:p>
    <w:p w14:paraId="0DCECCF6" w14:textId="77777777" w:rsidR="00CF5D23" w:rsidRPr="005C68A1" w:rsidRDefault="00CF5D23" w:rsidP="00CF5D23">
      <w:pPr>
        <w:tabs>
          <w:tab w:val="left" w:pos="8550"/>
        </w:tabs>
        <w:jc w:val="center"/>
        <w:rPr>
          <w:rFonts w:ascii="Bookman Old Style" w:eastAsia="Times New Roman" w:hAnsi="Bookman Old Style" w:cs="Times New Roman"/>
          <w:b/>
          <w:color w:val="000000"/>
          <w:sz w:val="24"/>
          <w:szCs w:val="24"/>
        </w:rPr>
      </w:pPr>
    </w:p>
    <w:p w14:paraId="5199BED3" w14:textId="77777777" w:rsidR="00CF5D23" w:rsidRPr="005C68A1" w:rsidRDefault="00CF5D23" w:rsidP="00CF5D23">
      <w:pPr>
        <w:tabs>
          <w:tab w:val="left" w:pos="8550"/>
        </w:tabs>
        <w:jc w:val="center"/>
        <w:rPr>
          <w:rFonts w:ascii="Bookman Old Style" w:eastAsia="Times New Roman" w:hAnsi="Bookman Old Style" w:cs="Times New Roman"/>
          <w:b/>
          <w:color w:val="000000"/>
          <w:sz w:val="24"/>
          <w:szCs w:val="24"/>
        </w:rPr>
      </w:pPr>
      <w:r w:rsidRPr="005C68A1">
        <w:rPr>
          <w:rFonts w:ascii="Bookman Old Style" w:eastAsia="Times New Roman" w:hAnsi="Bookman Old Style" w:cs="Times New Roman"/>
          <w:b/>
          <w:color w:val="000000"/>
          <w:sz w:val="24"/>
          <w:szCs w:val="24"/>
        </w:rPr>
        <w:t xml:space="preserve">UNIVERSITY EXAMINATIONS </w:t>
      </w:r>
      <w:r>
        <w:rPr>
          <w:rFonts w:ascii="Bookman Old Style" w:eastAsia="Times New Roman" w:hAnsi="Bookman Old Style" w:cs="Arial"/>
          <w:b/>
          <w:sz w:val="24"/>
          <w:szCs w:val="24"/>
        </w:rPr>
        <w:t>2023</w:t>
      </w:r>
      <w:r w:rsidRPr="005C68A1">
        <w:rPr>
          <w:rFonts w:ascii="Bookman Old Style" w:eastAsia="Times New Roman" w:hAnsi="Bookman Old Style" w:cs="Arial"/>
          <w:b/>
          <w:sz w:val="24"/>
          <w:szCs w:val="24"/>
        </w:rPr>
        <w:t>/20</w:t>
      </w:r>
      <w:r>
        <w:rPr>
          <w:rFonts w:ascii="Bookman Old Style" w:eastAsia="Times New Roman" w:hAnsi="Bookman Old Style" w:cs="Arial"/>
          <w:b/>
          <w:sz w:val="24"/>
          <w:szCs w:val="24"/>
        </w:rPr>
        <w:t>24</w:t>
      </w:r>
    </w:p>
    <w:p w14:paraId="123A8D1B" w14:textId="77777777" w:rsidR="00CF5D23" w:rsidRPr="005C68A1" w:rsidRDefault="00CF5D23" w:rsidP="00CF5D23">
      <w:pPr>
        <w:jc w:val="both"/>
        <w:rPr>
          <w:rFonts w:ascii="Bookman Old Style" w:eastAsia="Times New Roman" w:hAnsi="Bookman Old Style" w:cs="Arial"/>
          <w:b/>
          <w:sz w:val="24"/>
          <w:szCs w:val="24"/>
        </w:rPr>
      </w:pPr>
    </w:p>
    <w:p w14:paraId="6B440039" w14:textId="77777777" w:rsidR="00CF5D23" w:rsidRPr="005C68A1" w:rsidRDefault="0036729B" w:rsidP="00CF5D23">
      <w:pPr>
        <w:jc w:val="center"/>
        <w:rPr>
          <w:rFonts w:ascii="Bookman Old Style" w:eastAsia="Times New Roman" w:hAnsi="Bookman Old Style" w:cs="Arial"/>
          <w:b/>
          <w:sz w:val="24"/>
          <w:szCs w:val="24"/>
        </w:rPr>
      </w:pPr>
      <w:r>
        <w:rPr>
          <w:rFonts w:ascii="Bookman Old Style" w:eastAsia="Times New Roman" w:hAnsi="Bookman Old Style" w:cs="Arial"/>
          <w:b/>
          <w:sz w:val="24"/>
          <w:szCs w:val="24"/>
        </w:rPr>
        <w:t>SECOND</w:t>
      </w:r>
      <w:r w:rsidR="00CF5D23" w:rsidRPr="005C68A1">
        <w:rPr>
          <w:rFonts w:ascii="Bookman Old Style" w:eastAsia="Times New Roman" w:hAnsi="Bookman Old Style" w:cs="Arial"/>
          <w:b/>
          <w:sz w:val="24"/>
          <w:szCs w:val="24"/>
        </w:rPr>
        <w:t xml:space="preserve"> YEAR </w:t>
      </w:r>
      <w:r w:rsidR="00CF5D23">
        <w:rPr>
          <w:rFonts w:ascii="Bookman Old Style" w:eastAsia="Times New Roman" w:hAnsi="Bookman Old Style" w:cs="Arial"/>
          <w:b/>
          <w:sz w:val="24"/>
          <w:szCs w:val="24"/>
        </w:rPr>
        <w:t xml:space="preserve">FIRST </w:t>
      </w:r>
      <w:r w:rsidR="00CF5D23" w:rsidRPr="005C68A1">
        <w:rPr>
          <w:rFonts w:ascii="Bookman Old Style" w:eastAsia="Times New Roman" w:hAnsi="Bookman Old Style" w:cs="Arial"/>
          <w:b/>
          <w:sz w:val="24"/>
          <w:szCs w:val="24"/>
        </w:rPr>
        <w:t xml:space="preserve">SEMESTER EXAMINATIONS FOR THE DEGREE OF BACHELOR OF </w:t>
      </w:r>
      <w:r w:rsidR="00CF5D23">
        <w:rPr>
          <w:rFonts w:ascii="Bookman Old Style" w:eastAsia="Times New Roman" w:hAnsi="Bookman Old Style" w:cs="Arial"/>
          <w:b/>
          <w:sz w:val="24"/>
          <w:szCs w:val="24"/>
        </w:rPr>
        <w:t xml:space="preserve">SCIENCE (GEOGRAPHY AND </w:t>
      </w:r>
      <w:r w:rsidR="00ED7578">
        <w:rPr>
          <w:rFonts w:ascii="Bookman Old Style" w:eastAsia="Times New Roman" w:hAnsi="Bookman Old Style" w:cs="Arial"/>
          <w:b/>
          <w:sz w:val="24"/>
          <w:szCs w:val="24"/>
        </w:rPr>
        <w:t>NATURAL</w:t>
      </w:r>
      <w:r w:rsidR="00CF5D23">
        <w:rPr>
          <w:rFonts w:ascii="Bookman Old Style" w:eastAsia="Times New Roman" w:hAnsi="Bookman Old Style" w:cs="Arial"/>
          <w:b/>
          <w:sz w:val="24"/>
          <w:szCs w:val="24"/>
        </w:rPr>
        <w:t xml:space="preserve"> RESOURCES MANAGEMENT) </w:t>
      </w:r>
      <w:r w:rsidR="00CF5D23" w:rsidRPr="005C68A1">
        <w:rPr>
          <w:rFonts w:ascii="Bookman Old Style" w:eastAsia="Times New Roman" w:hAnsi="Bookman Old Style" w:cs="Arial"/>
          <w:b/>
          <w:sz w:val="24"/>
          <w:szCs w:val="24"/>
        </w:rPr>
        <w:t>WITH IT</w:t>
      </w:r>
    </w:p>
    <w:p w14:paraId="2AC98C7C" w14:textId="77777777" w:rsidR="00CF5D23" w:rsidRPr="005C68A1" w:rsidRDefault="00CF5D23" w:rsidP="00CF5D23">
      <w:pPr>
        <w:jc w:val="center"/>
        <w:rPr>
          <w:rFonts w:ascii="Bookman Old Style" w:eastAsia="Times New Roman" w:hAnsi="Bookman Old Style" w:cs="Calibri"/>
          <w:b/>
          <w:sz w:val="24"/>
          <w:szCs w:val="24"/>
        </w:rPr>
      </w:pPr>
    </w:p>
    <w:p w14:paraId="111F3B9B" w14:textId="77777777" w:rsidR="00CF5D23" w:rsidRPr="005C68A1" w:rsidRDefault="00CF5D23" w:rsidP="0036729B">
      <w:pPr>
        <w:jc w:val="center"/>
        <w:rPr>
          <w:rFonts w:ascii="Bookman Old Style" w:eastAsia="Times New Roman" w:hAnsi="Bookman Old Style" w:cs="Times New Roman"/>
          <w:b/>
          <w:sz w:val="24"/>
          <w:szCs w:val="24"/>
        </w:rPr>
      </w:pPr>
      <w:r>
        <w:rPr>
          <w:rFonts w:ascii="Bookman Old Style" w:eastAsia="Times New Roman" w:hAnsi="Bookman Old Style" w:cs="Calibri"/>
          <w:b/>
          <w:sz w:val="24"/>
          <w:szCs w:val="24"/>
        </w:rPr>
        <w:t>N</w:t>
      </w:r>
      <w:r w:rsidR="0036729B">
        <w:rPr>
          <w:rFonts w:ascii="Bookman Old Style" w:eastAsia="Times New Roman" w:hAnsi="Bookman Old Style" w:cs="Calibri"/>
          <w:b/>
          <w:sz w:val="24"/>
          <w:szCs w:val="24"/>
        </w:rPr>
        <w:t>GE 203</w:t>
      </w:r>
      <w:r w:rsidRPr="005C68A1">
        <w:rPr>
          <w:rFonts w:ascii="Bookman Old Style" w:eastAsia="Times New Roman" w:hAnsi="Bookman Old Style" w:cs="Calibri"/>
          <w:b/>
          <w:sz w:val="24"/>
          <w:szCs w:val="24"/>
        </w:rPr>
        <w:t xml:space="preserve">:  </w:t>
      </w:r>
      <w:r w:rsidR="0036729B">
        <w:rPr>
          <w:rFonts w:ascii="Bookman Old Style" w:eastAsia="Times New Roman" w:hAnsi="Bookman Old Style" w:cs="Calibri"/>
          <w:b/>
          <w:sz w:val="24"/>
          <w:szCs w:val="24"/>
        </w:rPr>
        <w:t>RESOURCES AND DEVELOPMENT</w:t>
      </w:r>
    </w:p>
    <w:p w14:paraId="763E5284" w14:textId="77777777" w:rsidR="00CF5D23" w:rsidRPr="005C68A1" w:rsidRDefault="00CF5D23" w:rsidP="00CF5D23">
      <w:pPr>
        <w:jc w:val="center"/>
        <w:rPr>
          <w:rFonts w:ascii="Bookman Old Style" w:eastAsia="Times New Roman" w:hAnsi="Bookman Old Style" w:cs="Times New Roman"/>
          <w:b/>
          <w:sz w:val="24"/>
          <w:szCs w:val="24"/>
        </w:rPr>
      </w:pPr>
    </w:p>
    <w:p w14:paraId="4FF08E69" w14:textId="77777777" w:rsidR="00CF5D23" w:rsidRPr="005C68A1" w:rsidRDefault="00CF5D23" w:rsidP="00CF5D23">
      <w:pPr>
        <w:jc w:val="center"/>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DURATION: 3 HOURS</w:t>
      </w:r>
    </w:p>
    <w:p w14:paraId="5A9420BE" w14:textId="77777777" w:rsidR="00CF5D23" w:rsidRPr="005C68A1" w:rsidRDefault="00CF5D23" w:rsidP="00CF5D23">
      <w:pPr>
        <w:jc w:val="both"/>
        <w:rPr>
          <w:rFonts w:ascii="Bookman Old Style" w:eastAsia="Times New Roman" w:hAnsi="Bookman Old Style" w:cs="Times New Roman"/>
          <w:b/>
          <w:sz w:val="24"/>
          <w:szCs w:val="24"/>
        </w:rPr>
      </w:pPr>
    </w:p>
    <w:p w14:paraId="7FB9079D" w14:textId="77777777" w:rsidR="00CF5D23" w:rsidRPr="005C68A1" w:rsidRDefault="00CF5D23" w:rsidP="00CF5D23">
      <w:pPr>
        <w:spacing w:line="360" w:lineRule="auto"/>
        <w:jc w:val="both"/>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INSTRUCTIONS</w:t>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p>
    <w:p w14:paraId="78661621" w14:textId="77777777" w:rsidR="00CF5D23" w:rsidRPr="005C68A1" w:rsidRDefault="00CF5D23" w:rsidP="00CF5D23">
      <w:pPr>
        <w:pStyle w:val="ListParagraph"/>
        <w:numPr>
          <w:ilvl w:val="0"/>
          <w:numId w:val="1"/>
        </w:numPr>
        <w:spacing w:line="360" w:lineRule="auto"/>
        <w:ind w:left="630"/>
        <w:jc w:val="both"/>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Answe</w:t>
      </w:r>
      <w:r>
        <w:rPr>
          <w:rFonts w:ascii="Bookman Old Style" w:eastAsia="Times New Roman" w:hAnsi="Bookman Old Style" w:cs="Times New Roman"/>
          <w:b/>
          <w:sz w:val="24"/>
          <w:szCs w:val="24"/>
        </w:rPr>
        <w:t>r Question ONE and any other THREE (3</w:t>
      </w:r>
      <w:r w:rsidRPr="005C68A1">
        <w:rPr>
          <w:rFonts w:ascii="Bookman Old Style" w:eastAsia="Times New Roman" w:hAnsi="Bookman Old Style" w:cs="Times New Roman"/>
          <w:b/>
          <w:sz w:val="24"/>
          <w:szCs w:val="24"/>
        </w:rPr>
        <w:t>) questions.</w:t>
      </w:r>
    </w:p>
    <w:p w14:paraId="7F6BF92E" w14:textId="77777777" w:rsidR="00CF5D23" w:rsidRPr="005C68A1" w:rsidRDefault="00CF5D23" w:rsidP="00CF5D23">
      <w:pPr>
        <w:pStyle w:val="ListParagraph"/>
        <w:numPr>
          <w:ilvl w:val="0"/>
          <w:numId w:val="1"/>
        </w:numPr>
        <w:ind w:left="630"/>
        <w:jc w:val="both"/>
        <w:rPr>
          <w:rFonts w:ascii="Bookman Old Style" w:eastAsia="Times New Roman" w:hAnsi="Bookman Old Style" w:cs="Times New Roman"/>
          <w:sz w:val="24"/>
          <w:szCs w:val="24"/>
        </w:rPr>
      </w:pPr>
      <w:r w:rsidRPr="005C68A1">
        <w:rPr>
          <w:rFonts w:ascii="Bookman Old Style" w:eastAsia="Times New Roman" w:hAnsi="Bookman Old Style" w:cs="Times New Roman"/>
          <w:b/>
          <w:sz w:val="24"/>
          <w:szCs w:val="24"/>
        </w:rPr>
        <w:t>Sketch maps and diagrams should be used whenever appropriate.</w:t>
      </w:r>
    </w:p>
    <w:p w14:paraId="6C434A07" w14:textId="77777777" w:rsidR="00CF5D23" w:rsidRDefault="00CF5D23" w:rsidP="00CF5D23">
      <w:pPr>
        <w:rPr>
          <w:rFonts w:ascii="Times New Roman" w:eastAsia="Times New Roman" w:hAnsi="Times New Roman" w:cs="Times New Roman"/>
          <w:b/>
          <w:sz w:val="28"/>
        </w:rPr>
      </w:pPr>
    </w:p>
    <w:p w14:paraId="6C7BD32B" w14:textId="77777777" w:rsidR="00CF5D23" w:rsidRDefault="00CF5D23" w:rsidP="00CF5D23">
      <w:pPr>
        <w:rPr>
          <w:rFonts w:ascii="Times New Roman" w:eastAsia="Times New Roman" w:hAnsi="Times New Roman" w:cs="Times New Roman"/>
          <w:b/>
          <w:sz w:val="28"/>
        </w:rPr>
      </w:pPr>
    </w:p>
    <w:p w14:paraId="656116B9" w14:textId="77777777" w:rsidR="00CF5D23" w:rsidRDefault="00CF5D23" w:rsidP="00CF5D23">
      <w:pPr>
        <w:rPr>
          <w:rFonts w:ascii="Times New Roman" w:eastAsia="Times New Roman" w:hAnsi="Times New Roman" w:cs="Times New Roman"/>
          <w:b/>
          <w:sz w:val="28"/>
        </w:rPr>
      </w:pPr>
    </w:p>
    <w:p w14:paraId="58B1AC05" w14:textId="77777777" w:rsidR="00CF5D23" w:rsidRDefault="00CF5D23" w:rsidP="00CF5D23">
      <w:pPr>
        <w:rPr>
          <w:rFonts w:ascii="Times New Roman" w:eastAsia="Times New Roman" w:hAnsi="Times New Roman" w:cs="Times New Roman"/>
          <w:b/>
          <w:sz w:val="28"/>
        </w:rPr>
      </w:pPr>
    </w:p>
    <w:p w14:paraId="33211C7A" w14:textId="77777777" w:rsidR="00CF5D23" w:rsidRDefault="00CF5D23" w:rsidP="00CF5D23">
      <w:pPr>
        <w:rPr>
          <w:rFonts w:ascii="Times New Roman" w:eastAsia="Times New Roman" w:hAnsi="Times New Roman" w:cs="Times New Roman"/>
          <w:b/>
          <w:sz w:val="28"/>
        </w:rPr>
      </w:pPr>
    </w:p>
    <w:p w14:paraId="184E33F0" w14:textId="77777777" w:rsidR="00CF5D23" w:rsidRDefault="00CF5D23" w:rsidP="00CF5D23">
      <w:pPr>
        <w:rPr>
          <w:rFonts w:ascii="Times New Roman" w:eastAsia="Times New Roman" w:hAnsi="Times New Roman" w:cs="Times New Roman"/>
          <w:b/>
          <w:sz w:val="28"/>
        </w:rPr>
      </w:pPr>
    </w:p>
    <w:p w14:paraId="0B2B39D5" w14:textId="77777777" w:rsidR="00CF5D23" w:rsidRDefault="00CF5D23" w:rsidP="00CF5D23">
      <w:pPr>
        <w:rPr>
          <w:rFonts w:ascii="Times New Roman" w:eastAsia="Times New Roman" w:hAnsi="Times New Roman" w:cs="Times New Roman"/>
          <w:b/>
          <w:sz w:val="28"/>
        </w:rPr>
      </w:pPr>
    </w:p>
    <w:p w14:paraId="14566A56" w14:textId="77777777" w:rsidR="00CF5D23" w:rsidRDefault="00CF5D23" w:rsidP="00CF5D23">
      <w:pPr>
        <w:rPr>
          <w:rFonts w:ascii="Times New Roman" w:eastAsia="Times New Roman" w:hAnsi="Times New Roman" w:cs="Times New Roman"/>
          <w:b/>
          <w:sz w:val="28"/>
        </w:rPr>
      </w:pPr>
    </w:p>
    <w:p w14:paraId="523A236F" w14:textId="77777777" w:rsidR="00CF5D23" w:rsidRDefault="00CF5D23" w:rsidP="00CF5D23">
      <w:pPr>
        <w:rPr>
          <w:rFonts w:ascii="Times New Roman" w:eastAsia="Times New Roman" w:hAnsi="Times New Roman" w:cs="Times New Roman"/>
          <w:b/>
          <w:sz w:val="28"/>
        </w:rPr>
      </w:pPr>
    </w:p>
    <w:p w14:paraId="1B6E2A06" w14:textId="77777777" w:rsidR="00CF5D23" w:rsidRDefault="00CF5D23" w:rsidP="00CF5D23">
      <w:pPr>
        <w:rPr>
          <w:rFonts w:ascii="Times New Roman" w:eastAsia="Times New Roman" w:hAnsi="Times New Roman" w:cs="Times New Roman"/>
          <w:b/>
          <w:sz w:val="28"/>
        </w:rPr>
      </w:pPr>
    </w:p>
    <w:p w14:paraId="6C4EF3B4" w14:textId="77777777" w:rsidR="00CF5D23" w:rsidRPr="00A14DF1" w:rsidRDefault="0036729B" w:rsidP="0036729B">
      <w:pPr>
        <w:rPr>
          <w:rFonts w:ascii="Bookman Old Style" w:eastAsia="Times New Roman" w:hAnsi="Bookman Old Style" w:cs="Times New Roman"/>
          <w:b/>
          <w:sz w:val="24"/>
          <w:szCs w:val="24"/>
        </w:rPr>
      </w:pPr>
      <w:r>
        <w:rPr>
          <w:rFonts w:ascii="Bookman Old Style" w:eastAsia="Times New Roman" w:hAnsi="Bookman Old Style" w:cs="Times New Roman"/>
          <w:b/>
          <w:sz w:val="24"/>
          <w:szCs w:val="24"/>
        </w:rPr>
        <w:lastRenderedPageBreak/>
        <w:t>NGE 203</w:t>
      </w:r>
      <w:r w:rsidR="00CF5D23">
        <w:rPr>
          <w:rFonts w:ascii="Bookman Old Style" w:eastAsia="Times New Roman" w:hAnsi="Bookman Old Style" w:cs="Times New Roman"/>
          <w:b/>
          <w:sz w:val="24"/>
          <w:szCs w:val="24"/>
        </w:rPr>
        <w:t xml:space="preserve"> </w:t>
      </w:r>
      <w:r>
        <w:rPr>
          <w:rFonts w:ascii="Bookman Old Style" w:eastAsia="Times New Roman" w:hAnsi="Bookman Old Style" w:cs="Calibri"/>
          <w:b/>
          <w:sz w:val="24"/>
          <w:szCs w:val="24"/>
        </w:rPr>
        <w:t>RESOURCES AND DEVELOPMENT</w:t>
      </w:r>
    </w:p>
    <w:p w14:paraId="2BE84431" w14:textId="77777777" w:rsidR="00CF5D23" w:rsidRPr="00F93265" w:rsidRDefault="00CF5D23" w:rsidP="00CF5D23">
      <w:pPr>
        <w:rPr>
          <w:rFonts w:ascii="Bookman Old Style" w:eastAsia="Times New Roman" w:hAnsi="Bookman Old Style" w:cs="Times New Roman"/>
          <w:b/>
          <w:sz w:val="24"/>
          <w:szCs w:val="24"/>
        </w:rPr>
      </w:pPr>
      <w:r w:rsidRPr="00A14DF1">
        <w:rPr>
          <w:rFonts w:ascii="Bookman Old Style" w:eastAsia="Times New Roman" w:hAnsi="Bookman Old Style" w:cs="Times New Roman"/>
          <w:b/>
          <w:sz w:val="24"/>
          <w:szCs w:val="24"/>
        </w:rPr>
        <w:t>Question One</w:t>
      </w:r>
    </w:p>
    <w:p w14:paraId="088CD2C3" w14:textId="77777777" w:rsidR="00CF5D23" w:rsidRDefault="00CF5D23" w:rsidP="007953A3">
      <w:pPr>
        <w:jc w:val="both"/>
        <w:rPr>
          <w:rFonts w:ascii="Bookman Old Style" w:hAnsi="Bookman Old Style"/>
        </w:rPr>
      </w:pPr>
      <w:r>
        <w:rPr>
          <w:rFonts w:ascii="Bookman Old Style" w:hAnsi="Bookman Old Style"/>
        </w:rPr>
        <w:t xml:space="preserve">a) </w:t>
      </w:r>
      <w:r w:rsidR="007953A3">
        <w:rPr>
          <w:rFonts w:ascii="Bookman Old Style" w:hAnsi="Bookman Old Style"/>
        </w:rPr>
        <w:t>Define resources and explain their role in development</w:t>
      </w:r>
      <w:r>
        <w:rPr>
          <w:rFonts w:ascii="Bookman Old Style" w:hAnsi="Bookman Old Style"/>
        </w:rPr>
        <w:t>.</w:t>
      </w:r>
      <w:r w:rsidR="007953A3">
        <w:rPr>
          <w:rFonts w:ascii="Bookman Old Style" w:hAnsi="Bookman Old Style"/>
        </w:rPr>
        <w:tab/>
      </w:r>
      <w:r w:rsidR="007953A3">
        <w:rPr>
          <w:rFonts w:ascii="Bookman Old Style" w:hAnsi="Bookman Old Style"/>
        </w:rPr>
        <w:tab/>
      </w:r>
      <w:r w:rsidR="000854FD">
        <w:rPr>
          <w:rFonts w:ascii="Bookman Old Style" w:hAnsi="Bookman Old Style"/>
        </w:rPr>
        <w:tab/>
      </w:r>
      <w:r>
        <w:rPr>
          <w:rFonts w:ascii="Bookman Old Style" w:hAnsi="Bookman Old Style"/>
        </w:rPr>
        <w:t>(15 marks)</w:t>
      </w:r>
    </w:p>
    <w:p w14:paraId="1D7E36D8" w14:textId="77777777" w:rsidR="00CF5D23" w:rsidRDefault="00CF5D23" w:rsidP="007953A3">
      <w:pPr>
        <w:jc w:val="both"/>
        <w:rPr>
          <w:rFonts w:ascii="Bookman Old Style" w:hAnsi="Bookman Old Style"/>
        </w:rPr>
      </w:pPr>
      <w:r>
        <w:rPr>
          <w:rFonts w:ascii="Bookman Old Style" w:hAnsi="Bookman Old Style"/>
        </w:rPr>
        <w:t xml:space="preserve">b) </w:t>
      </w:r>
      <w:r w:rsidR="007953A3">
        <w:rPr>
          <w:rFonts w:ascii="Bookman Old Style" w:hAnsi="Bookman Old Style"/>
        </w:rPr>
        <w:t>Di</w:t>
      </w:r>
      <w:r w:rsidR="000854FD">
        <w:rPr>
          <w:rFonts w:ascii="Bookman Old Style" w:hAnsi="Bookman Old Style"/>
        </w:rPr>
        <w:t>s</w:t>
      </w:r>
      <w:r w:rsidR="007953A3">
        <w:rPr>
          <w:rFonts w:ascii="Bookman Old Style" w:hAnsi="Bookman Old Style"/>
        </w:rPr>
        <w:t>cuss</w:t>
      </w:r>
      <w:r w:rsidR="000854FD" w:rsidRPr="000854FD">
        <w:rPr>
          <w:rFonts w:ascii="Bookman Old Style" w:hAnsi="Bookman Old Style"/>
        </w:rPr>
        <w:t xml:space="preserve"> </w:t>
      </w:r>
      <w:r w:rsidR="000854FD">
        <w:rPr>
          <w:rFonts w:ascii="Bookman Old Style" w:hAnsi="Bookman Old Style"/>
        </w:rPr>
        <w:t>the tragedy of common resources.</w:t>
      </w:r>
      <w:r>
        <w:rPr>
          <w:rFonts w:ascii="Bookman Old Style" w:hAnsi="Bookman Old Style"/>
        </w:rPr>
        <w:tab/>
      </w:r>
      <w:r>
        <w:rPr>
          <w:rFonts w:ascii="Bookman Old Style" w:hAnsi="Bookman Old Style"/>
        </w:rPr>
        <w:tab/>
      </w:r>
      <w:r>
        <w:rPr>
          <w:rFonts w:ascii="Bookman Old Style" w:hAnsi="Bookman Old Style"/>
        </w:rPr>
        <w:tab/>
      </w:r>
      <w:r w:rsidR="000854FD">
        <w:rPr>
          <w:rFonts w:ascii="Bookman Old Style" w:hAnsi="Bookman Old Style"/>
        </w:rPr>
        <w:tab/>
      </w:r>
      <w:r w:rsidR="000854FD">
        <w:rPr>
          <w:rFonts w:ascii="Bookman Old Style" w:hAnsi="Bookman Old Style"/>
        </w:rPr>
        <w:tab/>
      </w:r>
      <w:r w:rsidR="00034FD9">
        <w:rPr>
          <w:rFonts w:ascii="Bookman Old Style" w:hAnsi="Bookman Old Style"/>
        </w:rPr>
        <w:t>(15</w:t>
      </w:r>
      <w:r>
        <w:rPr>
          <w:rFonts w:ascii="Bookman Old Style" w:hAnsi="Bookman Old Style"/>
        </w:rPr>
        <w:t xml:space="preserve"> marks)</w:t>
      </w:r>
    </w:p>
    <w:p w14:paraId="0E0AB232" w14:textId="77777777" w:rsidR="00CF5D23" w:rsidRPr="00A67B79" w:rsidRDefault="00CF5D23" w:rsidP="00CF5D23">
      <w:pPr>
        <w:jc w:val="both"/>
        <w:rPr>
          <w:rFonts w:ascii="Bookman Old Style" w:hAnsi="Bookman Old Style"/>
        </w:rPr>
      </w:pPr>
      <w:r>
        <w:rPr>
          <w:rFonts w:ascii="Bookman Old Style" w:hAnsi="Bookman Old Style"/>
        </w:rPr>
        <w:tab/>
      </w:r>
    </w:p>
    <w:p w14:paraId="4B62E4B5" w14:textId="77777777" w:rsidR="00CF5D23" w:rsidRPr="000C0804" w:rsidRDefault="00CF5D23" w:rsidP="00CF5D23">
      <w:pPr>
        <w:rPr>
          <w:rFonts w:ascii="Bookman Old Style" w:eastAsia="Times New Roman" w:hAnsi="Bookman Old Style" w:cs="Times New Roman"/>
          <w:b/>
          <w:sz w:val="24"/>
          <w:szCs w:val="24"/>
        </w:rPr>
      </w:pPr>
      <w:r w:rsidRPr="000C0804">
        <w:rPr>
          <w:rFonts w:ascii="Bookman Old Style" w:eastAsia="Times New Roman" w:hAnsi="Bookman Old Style" w:cs="Times New Roman"/>
          <w:b/>
          <w:sz w:val="24"/>
          <w:szCs w:val="24"/>
        </w:rPr>
        <w:t>Question Two</w:t>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p>
    <w:p w14:paraId="2BECC49A" w14:textId="77777777" w:rsidR="00CF5D23" w:rsidRPr="00F93265" w:rsidRDefault="000854FD" w:rsidP="00CF5D23">
      <w:pPr>
        <w:jc w:val="both"/>
        <w:rPr>
          <w:rFonts w:ascii="Bookman Old Style" w:hAnsi="Bookman Old Style"/>
        </w:rPr>
      </w:pPr>
      <w:r>
        <w:rPr>
          <w:rFonts w:ascii="Bookman Old Style" w:hAnsi="Bookman Old Style"/>
        </w:rPr>
        <w:t xml:space="preserve">Critique the concept of Limits to Growth in resource use and </w:t>
      </w:r>
      <w:proofErr w:type="gramStart"/>
      <w:r>
        <w:rPr>
          <w:rFonts w:ascii="Bookman Old Style" w:hAnsi="Bookman Old Style"/>
        </w:rPr>
        <w:t>development</w:t>
      </w:r>
      <w:r w:rsidR="00034FD9">
        <w:rPr>
          <w:rFonts w:ascii="Bookman Old Style" w:hAnsi="Bookman Old Style"/>
        </w:rPr>
        <w:t>.(</w:t>
      </w:r>
      <w:proofErr w:type="gramEnd"/>
      <w:r w:rsidR="00034FD9">
        <w:rPr>
          <w:rFonts w:ascii="Bookman Old Style" w:hAnsi="Bookman Old Style"/>
        </w:rPr>
        <w:t>20</w:t>
      </w:r>
      <w:r w:rsidR="00CF5D23">
        <w:rPr>
          <w:rFonts w:ascii="Bookman Old Style" w:hAnsi="Bookman Old Style"/>
        </w:rPr>
        <w:t xml:space="preserve"> marks)</w:t>
      </w:r>
      <w:r w:rsidR="00CF5D23">
        <w:rPr>
          <w:rFonts w:ascii="Times New Roman" w:eastAsia="Times New Roman" w:hAnsi="Times New Roman" w:cs="Times New Roman"/>
          <w:sz w:val="28"/>
        </w:rPr>
        <w:tab/>
      </w:r>
    </w:p>
    <w:p w14:paraId="353F2169" w14:textId="77777777" w:rsidR="00CF5D23" w:rsidRPr="00E777C6" w:rsidRDefault="00CF5D23" w:rsidP="00CF5D23">
      <w:pPr>
        <w:rPr>
          <w:rFonts w:ascii="Bookman Old Style" w:eastAsia="Times New Roman" w:hAnsi="Bookman Old Style" w:cs="Times New Roman"/>
          <w:b/>
          <w:sz w:val="24"/>
          <w:szCs w:val="24"/>
        </w:rPr>
      </w:pPr>
      <w:r w:rsidRPr="00E777C6">
        <w:rPr>
          <w:rFonts w:ascii="Bookman Old Style" w:eastAsia="Times New Roman" w:hAnsi="Bookman Old Style" w:cs="Times New Roman"/>
          <w:b/>
          <w:sz w:val="24"/>
          <w:szCs w:val="24"/>
        </w:rPr>
        <w:t>Question Three</w:t>
      </w:r>
    </w:p>
    <w:p w14:paraId="51F18E56" w14:textId="77777777" w:rsidR="00CF5D23" w:rsidRPr="00334E3D" w:rsidRDefault="00723598" w:rsidP="00723598">
      <w:pPr>
        <w:jc w:val="both"/>
        <w:rPr>
          <w:rFonts w:ascii="Bookman Old Style" w:hAnsi="Bookman Old Style"/>
        </w:rPr>
      </w:pPr>
      <w:r>
        <w:rPr>
          <w:rFonts w:ascii="Bookman Old Style" w:hAnsi="Bookman Old Style"/>
        </w:rPr>
        <w:t>Explain green energy and examine the drawbacks in tapping the energy in Kenya.</w:t>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Pr>
          <w:rFonts w:ascii="Bookman Old Style" w:hAnsi="Bookman Old Style"/>
        </w:rPr>
        <w:tab/>
      </w:r>
      <w:r>
        <w:rPr>
          <w:rFonts w:ascii="Bookman Old Style" w:hAnsi="Bookman Old Style"/>
        </w:rPr>
        <w:tab/>
      </w:r>
      <w:r w:rsidR="00034FD9">
        <w:rPr>
          <w:rFonts w:ascii="Bookman Old Style" w:hAnsi="Bookman Old Style"/>
        </w:rPr>
        <w:t>(20</w:t>
      </w:r>
      <w:r w:rsidR="00CF5D23" w:rsidRPr="00152D20">
        <w:rPr>
          <w:rFonts w:ascii="Bookman Old Style" w:hAnsi="Bookman Old Style"/>
        </w:rPr>
        <w:t xml:space="preserve"> marks)</w:t>
      </w:r>
    </w:p>
    <w:p w14:paraId="3AEE673D" w14:textId="77777777" w:rsidR="00CF5D23" w:rsidRPr="00E777C6" w:rsidRDefault="00CF5D23" w:rsidP="00CF5D23">
      <w:pPr>
        <w:rPr>
          <w:rFonts w:ascii="Bookman Old Style" w:eastAsia="Times New Roman" w:hAnsi="Bookman Old Style" w:cs="Times New Roman"/>
          <w:b/>
          <w:sz w:val="24"/>
          <w:szCs w:val="24"/>
        </w:rPr>
      </w:pPr>
      <w:r w:rsidRPr="00E777C6">
        <w:rPr>
          <w:rFonts w:ascii="Bookman Old Style" w:eastAsia="Times New Roman" w:hAnsi="Bookman Old Style" w:cs="Times New Roman"/>
          <w:b/>
          <w:sz w:val="24"/>
          <w:szCs w:val="24"/>
        </w:rPr>
        <w:t>Question Four</w:t>
      </w:r>
    </w:p>
    <w:p w14:paraId="66FB5B83" w14:textId="77777777" w:rsidR="00CF5D23" w:rsidRDefault="00CF5D23" w:rsidP="00034FD9">
      <w:pPr>
        <w:jc w:val="both"/>
        <w:rPr>
          <w:rFonts w:ascii="Bookman Old Style" w:hAnsi="Bookman Old Style"/>
        </w:rPr>
      </w:pPr>
      <w:r>
        <w:rPr>
          <w:rFonts w:ascii="Bookman Old Style" w:hAnsi="Bookman Old Style"/>
        </w:rPr>
        <w:t>Ex</w:t>
      </w:r>
      <w:r w:rsidR="00723598">
        <w:rPr>
          <w:rFonts w:ascii="Bookman Old Style" w:hAnsi="Bookman Old Style"/>
        </w:rPr>
        <w:t>amine</w:t>
      </w:r>
      <w:r>
        <w:rPr>
          <w:rFonts w:ascii="Bookman Old Style" w:hAnsi="Bookman Old Style"/>
        </w:rPr>
        <w:t xml:space="preserve"> the </w:t>
      </w:r>
      <w:r w:rsidR="00723598">
        <w:rPr>
          <w:rFonts w:ascii="Bookman Old Style" w:hAnsi="Bookman Old Style"/>
        </w:rPr>
        <w:t>policies, institutional and legal framework in the development and management of resources</w:t>
      </w:r>
      <w:r>
        <w:rPr>
          <w:rFonts w:ascii="Bookman Old Style" w:hAnsi="Bookman Old Style"/>
        </w:rPr>
        <w:t>.</w:t>
      </w:r>
      <w:r w:rsidR="00723598">
        <w:rPr>
          <w:rFonts w:ascii="Bookman Old Style" w:hAnsi="Bookman Old Style"/>
        </w:rPr>
        <w:tab/>
      </w:r>
      <w:r w:rsidR="00723598">
        <w:rPr>
          <w:rFonts w:ascii="Bookman Old Style" w:hAnsi="Bookman Old Style"/>
        </w:rPr>
        <w:tab/>
      </w:r>
      <w:r w:rsidR="00723598">
        <w:rPr>
          <w:rFonts w:ascii="Bookman Old Style" w:hAnsi="Bookman Old Style"/>
        </w:rPr>
        <w:tab/>
      </w:r>
      <w:r w:rsidR="00723598">
        <w:rPr>
          <w:rFonts w:ascii="Bookman Old Style" w:hAnsi="Bookman Old Style"/>
        </w:rPr>
        <w:tab/>
      </w:r>
      <w:r w:rsidR="00723598">
        <w:rPr>
          <w:rFonts w:ascii="Bookman Old Style" w:hAnsi="Bookman Old Style"/>
        </w:rPr>
        <w:tab/>
      </w:r>
      <w:r w:rsidR="00723598">
        <w:rPr>
          <w:rFonts w:ascii="Bookman Old Style" w:hAnsi="Bookman Old Style"/>
        </w:rPr>
        <w:tab/>
      </w:r>
      <w:r w:rsidR="00723598">
        <w:rPr>
          <w:rFonts w:ascii="Bookman Old Style" w:hAnsi="Bookman Old Style"/>
        </w:rPr>
        <w:tab/>
      </w:r>
      <w:r w:rsidR="00034FD9">
        <w:rPr>
          <w:rFonts w:ascii="Bookman Old Style" w:hAnsi="Bookman Old Style"/>
        </w:rPr>
        <w:tab/>
        <w:t>(20</w:t>
      </w:r>
      <w:r w:rsidRPr="00152D20">
        <w:rPr>
          <w:rFonts w:ascii="Bookman Old Style" w:hAnsi="Bookman Old Style"/>
        </w:rPr>
        <w:t xml:space="preserve"> marks)</w:t>
      </w:r>
    </w:p>
    <w:p w14:paraId="53F28DF3" w14:textId="77777777" w:rsidR="00CF5D23" w:rsidRPr="00136767" w:rsidRDefault="00CF5D23" w:rsidP="00CF5D23">
      <w:pPr>
        <w:jc w:val="both"/>
        <w:rPr>
          <w:rFonts w:ascii="Bookman Old Style" w:hAnsi="Bookman Old Style"/>
        </w:rPr>
      </w:pPr>
    </w:p>
    <w:p w14:paraId="1B3C898F" w14:textId="77777777" w:rsidR="00CF5D23" w:rsidRDefault="00CF5D23" w:rsidP="00034FD9">
      <w:pPr>
        <w:spacing w:line="360" w:lineRule="auto"/>
        <w:jc w:val="both"/>
        <w:rPr>
          <w:rFonts w:ascii="Bookman Old Style" w:eastAsia="Times New Roman" w:hAnsi="Bookman Old Style" w:cs="Times New Roman"/>
          <w:b/>
          <w:sz w:val="24"/>
          <w:szCs w:val="24"/>
        </w:rPr>
      </w:pPr>
      <w:r w:rsidRPr="00DD7264">
        <w:rPr>
          <w:rFonts w:ascii="Bookman Old Style" w:eastAsia="Times New Roman" w:hAnsi="Bookman Old Style" w:cs="Times New Roman"/>
          <w:b/>
          <w:sz w:val="24"/>
          <w:szCs w:val="24"/>
        </w:rPr>
        <w:t xml:space="preserve">Question </w:t>
      </w:r>
      <w:r w:rsidR="00034FD9">
        <w:rPr>
          <w:rFonts w:ascii="Bookman Old Style" w:eastAsia="Times New Roman" w:hAnsi="Bookman Old Style" w:cs="Times New Roman"/>
          <w:b/>
          <w:sz w:val="24"/>
          <w:szCs w:val="24"/>
        </w:rPr>
        <w:t>Five</w:t>
      </w:r>
    </w:p>
    <w:p w14:paraId="7C75E419" w14:textId="77777777" w:rsidR="00CF5D23" w:rsidRDefault="00723598" w:rsidP="00CF5D23">
      <w:pPr>
        <w:pStyle w:val="ListParagraph"/>
        <w:spacing w:line="480" w:lineRule="auto"/>
        <w:ind w:left="0"/>
        <w:rPr>
          <w:rFonts w:ascii="Bookman Old Style" w:hAnsi="Bookman Old Style"/>
          <w:sz w:val="24"/>
          <w:szCs w:val="24"/>
        </w:rPr>
      </w:pPr>
      <w:r>
        <w:rPr>
          <w:rFonts w:ascii="Bookman Old Style" w:hAnsi="Bookman Old Style"/>
          <w:sz w:val="24"/>
          <w:szCs w:val="24"/>
        </w:rPr>
        <w:t>Biotechnology is the best recipe in addressing food insecurity in the developing countries”</w:t>
      </w:r>
      <w:r w:rsidR="00CF5D23">
        <w:rPr>
          <w:rFonts w:ascii="Bookman Old Style" w:hAnsi="Bookman Old Style"/>
          <w:sz w:val="24"/>
          <w:szCs w:val="24"/>
        </w:rPr>
        <w:t>.</w:t>
      </w:r>
      <w:r>
        <w:rPr>
          <w:rFonts w:ascii="Bookman Old Style" w:hAnsi="Bookman Old Style"/>
          <w:sz w:val="24"/>
          <w:szCs w:val="24"/>
        </w:rPr>
        <w:t xml:space="preserve"> Discuss.</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00034FD9">
        <w:rPr>
          <w:rFonts w:ascii="Bookman Old Style" w:hAnsi="Bookman Old Style"/>
          <w:sz w:val="24"/>
          <w:szCs w:val="24"/>
        </w:rPr>
        <w:t>(20</w:t>
      </w:r>
      <w:r w:rsidR="00CF5D23" w:rsidRPr="00394877">
        <w:rPr>
          <w:rFonts w:ascii="Bookman Old Style" w:hAnsi="Bookman Old Style"/>
          <w:sz w:val="24"/>
          <w:szCs w:val="24"/>
        </w:rPr>
        <w:t xml:space="preserve"> marks)</w:t>
      </w:r>
    </w:p>
    <w:p w14:paraId="51BC9947" w14:textId="77777777" w:rsidR="00723598" w:rsidRDefault="00723598" w:rsidP="00CF5D23">
      <w:pPr>
        <w:pStyle w:val="ListParagraph"/>
        <w:spacing w:line="480" w:lineRule="auto"/>
        <w:ind w:left="0"/>
        <w:rPr>
          <w:rFonts w:ascii="Bookman Old Style" w:hAnsi="Bookman Old Style"/>
          <w:sz w:val="24"/>
          <w:szCs w:val="24"/>
        </w:rPr>
      </w:pPr>
    </w:p>
    <w:p w14:paraId="4B511EEB" w14:textId="77777777" w:rsidR="00723598" w:rsidRDefault="00723598" w:rsidP="00CF5D23">
      <w:pPr>
        <w:pStyle w:val="ListParagraph"/>
        <w:spacing w:line="480" w:lineRule="auto"/>
        <w:ind w:left="0"/>
        <w:rPr>
          <w:rFonts w:ascii="Bookman Old Style" w:hAnsi="Bookman Old Style"/>
          <w:sz w:val="24"/>
          <w:szCs w:val="24"/>
        </w:rPr>
      </w:pPr>
    </w:p>
    <w:p w14:paraId="021C0D51" w14:textId="77777777" w:rsidR="00723598" w:rsidRDefault="00723598" w:rsidP="00CF5D23">
      <w:pPr>
        <w:pStyle w:val="ListParagraph"/>
        <w:spacing w:line="480" w:lineRule="auto"/>
        <w:ind w:left="0"/>
        <w:rPr>
          <w:rFonts w:ascii="Bookman Old Style" w:hAnsi="Bookman Old Style"/>
          <w:sz w:val="24"/>
          <w:szCs w:val="24"/>
        </w:rPr>
      </w:pPr>
    </w:p>
    <w:p w14:paraId="09379E24" w14:textId="77777777" w:rsidR="00723598" w:rsidRDefault="00723598" w:rsidP="00CF5D23">
      <w:pPr>
        <w:pStyle w:val="ListParagraph"/>
        <w:spacing w:line="480" w:lineRule="auto"/>
        <w:ind w:left="0"/>
        <w:rPr>
          <w:rFonts w:ascii="Bookman Old Style" w:hAnsi="Bookman Old Style"/>
          <w:sz w:val="24"/>
          <w:szCs w:val="24"/>
        </w:rPr>
      </w:pPr>
    </w:p>
    <w:p w14:paraId="35BA8A05" w14:textId="77777777" w:rsidR="006630B8" w:rsidRDefault="006630B8" w:rsidP="00CF5D23">
      <w:pPr>
        <w:pStyle w:val="ListParagraph"/>
        <w:spacing w:line="480" w:lineRule="auto"/>
        <w:ind w:left="0"/>
        <w:rPr>
          <w:rFonts w:ascii="Bookman Old Style" w:hAnsi="Bookman Old Style"/>
          <w:sz w:val="24"/>
          <w:szCs w:val="24"/>
        </w:rPr>
      </w:pPr>
    </w:p>
    <w:p w14:paraId="504DC277" w14:textId="77777777" w:rsidR="006630B8" w:rsidRDefault="006630B8" w:rsidP="00CF5D23">
      <w:pPr>
        <w:pStyle w:val="ListParagraph"/>
        <w:spacing w:line="480" w:lineRule="auto"/>
        <w:ind w:left="0"/>
        <w:rPr>
          <w:rFonts w:ascii="Bookman Old Style" w:hAnsi="Bookman Old Style"/>
          <w:sz w:val="24"/>
          <w:szCs w:val="24"/>
        </w:rPr>
      </w:pPr>
    </w:p>
    <w:p w14:paraId="522A25EC" w14:textId="77777777" w:rsidR="006630B8" w:rsidRDefault="006630B8" w:rsidP="00CF5D23">
      <w:pPr>
        <w:pStyle w:val="ListParagraph"/>
        <w:spacing w:line="480" w:lineRule="auto"/>
        <w:ind w:left="0"/>
        <w:rPr>
          <w:rFonts w:ascii="Bookman Old Style" w:hAnsi="Bookman Old Style"/>
          <w:sz w:val="24"/>
          <w:szCs w:val="24"/>
        </w:rPr>
      </w:pPr>
    </w:p>
    <w:p w14:paraId="35FDAEA5" w14:textId="77777777" w:rsidR="00723598" w:rsidRPr="00394877" w:rsidRDefault="00723598" w:rsidP="00CF5D23">
      <w:pPr>
        <w:pStyle w:val="ListParagraph"/>
        <w:spacing w:line="480" w:lineRule="auto"/>
        <w:ind w:left="0"/>
        <w:rPr>
          <w:rFonts w:ascii="Bookman Old Style" w:hAnsi="Bookman Old Style"/>
          <w:sz w:val="24"/>
          <w:szCs w:val="24"/>
        </w:rPr>
      </w:pPr>
    </w:p>
    <w:p w14:paraId="6021B699" w14:textId="77777777" w:rsidR="00CF5D23" w:rsidRPr="005C68A1" w:rsidRDefault="00CF5D23" w:rsidP="00CF5D23">
      <w:pPr>
        <w:tabs>
          <w:tab w:val="left" w:pos="8550"/>
        </w:tabs>
        <w:jc w:val="center"/>
        <w:rPr>
          <w:rFonts w:ascii="Bookman Old Style" w:eastAsia="Times New Roman" w:hAnsi="Bookman Old Style" w:cs="Times New Roman"/>
          <w:b/>
          <w:color w:val="000000"/>
          <w:sz w:val="24"/>
          <w:szCs w:val="24"/>
        </w:rPr>
      </w:pPr>
      <w:r w:rsidRPr="005C68A1">
        <w:rPr>
          <w:rFonts w:ascii="Bookman Old Style" w:eastAsia="Times New Roman" w:hAnsi="Bookman Old Style" w:cs="Times New Roman"/>
          <w:b/>
          <w:color w:val="000000"/>
          <w:sz w:val="24"/>
          <w:szCs w:val="24"/>
        </w:rPr>
        <w:lastRenderedPageBreak/>
        <w:t>TOM MBOYA UNIVERSITY</w:t>
      </w:r>
    </w:p>
    <w:p w14:paraId="0866F070" w14:textId="77777777" w:rsidR="00CF5D23" w:rsidRPr="005C68A1" w:rsidRDefault="00CF5D23" w:rsidP="00CF5D23">
      <w:pPr>
        <w:tabs>
          <w:tab w:val="left" w:pos="8550"/>
        </w:tabs>
        <w:jc w:val="center"/>
        <w:rPr>
          <w:rFonts w:ascii="Bookman Old Style" w:eastAsia="Times New Roman" w:hAnsi="Bookman Old Style" w:cs="Times New Roman"/>
          <w:b/>
          <w:color w:val="000000"/>
          <w:sz w:val="24"/>
          <w:szCs w:val="24"/>
        </w:rPr>
      </w:pPr>
    </w:p>
    <w:p w14:paraId="7022BEE5" w14:textId="77777777" w:rsidR="00CF5D23" w:rsidRPr="005C68A1" w:rsidRDefault="00CF5D23" w:rsidP="00CF5D23">
      <w:pPr>
        <w:tabs>
          <w:tab w:val="left" w:pos="8550"/>
        </w:tabs>
        <w:jc w:val="center"/>
        <w:rPr>
          <w:rFonts w:ascii="Bookman Old Style" w:eastAsia="Times New Roman" w:hAnsi="Bookman Old Style" w:cs="Times New Roman"/>
          <w:b/>
          <w:color w:val="000000"/>
          <w:sz w:val="24"/>
          <w:szCs w:val="24"/>
        </w:rPr>
      </w:pPr>
      <w:r w:rsidRPr="005C68A1">
        <w:rPr>
          <w:rFonts w:ascii="Bookman Old Style" w:eastAsia="Times New Roman" w:hAnsi="Bookman Old Style" w:cs="Times New Roman"/>
          <w:b/>
          <w:color w:val="000000"/>
          <w:sz w:val="24"/>
          <w:szCs w:val="24"/>
        </w:rPr>
        <w:t xml:space="preserve">UNIVERSITY EXAMINATIONS </w:t>
      </w:r>
      <w:r>
        <w:rPr>
          <w:rFonts w:ascii="Bookman Old Style" w:eastAsia="Times New Roman" w:hAnsi="Bookman Old Style" w:cs="Arial"/>
          <w:b/>
          <w:sz w:val="24"/>
          <w:szCs w:val="24"/>
        </w:rPr>
        <w:t>2023</w:t>
      </w:r>
      <w:r w:rsidRPr="005C68A1">
        <w:rPr>
          <w:rFonts w:ascii="Bookman Old Style" w:eastAsia="Times New Roman" w:hAnsi="Bookman Old Style" w:cs="Arial"/>
          <w:b/>
          <w:sz w:val="24"/>
          <w:szCs w:val="24"/>
        </w:rPr>
        <w:t>/20</w:t>
      </w:r>
      <w:r>
        <w:rPr>
          <w:rFonts w:ascii="Bookman Old Style" w:eastAsia="Times New Roman" w:hAnsi="Bookman Old Style" w:cs="Arial"/>
          <w:b/>
          <w:sz w:val="24"/>
          <w:szCs w:val="24"/>
        </w:rPr>
        <w:t>24</w:t>
      </w:r>
    </w:p>
    <w:p w14:paraId="0002389A" w14:textId="77777777" w:rsidR="00CF5D23" w:rsidRPr="005C68A1" w:rsidRDefault="00CF5D23" w:rsidP="00CF5D23">
      <w:pPr>
        <w:jc w:val="both"/>
        <w:rPr>
          <w:rFonts w:ascii="Bookman Old Style" w:eastAsia="Times New Roman" w:hAnsi="Bookman Old Style" w:cs="Arial"/>
          <w:b/>
          <w:sz w:val="24"/>
          <w:szCs w:val="24"/>
        </w:rPr>
      </w:pPr>
    </w:p>
    <w:p w14:paraId="70422483" w14:textId="77777777" w:rsidR="00CF5D23" w:rsidRPr="005C68A1" w:rsidRDefault="00723598" w:rsidP="008A34E9">
      <w:pPr>
        <w:jc w:val="center"/>
        <w:rPr>
          <w:rFonts w:ascii="Bookman Old Style" w:eastAsia="Times New Roman" w:hAnsi="Bookman Old Style" w:cs="Arial"/>
          <w:b/>
          <w:sz w:val="24"/>
          <w:szCs w:val="24"/>
        </w:rPr>
      </w:pPr>
      <w:r>
        <w:rPr>
          <w:rFonts w:ascii="Bookman Old Style" w:eastAsia="Times New Roman" w:hAnsi="Bookman Old Style" w:cs="Arial"/>
          <w:b/>
          <w:sz w:val="24"/>
          <w:szCs w:val="24"/>
        </w:rPr>
        <w:t>FOURTH</w:t>
      </w:r>
      <w:r w:rsidR="00CF5D23" w:rsidRPr="005C68A1">
        <w:rPr>
          <w:rFonts w:ascii="Bookman Old Style" w:eastAsia="Times New Roman" w:hAnsi="Bookman Old Style" w:cs="Arial"/>
          <w:b/>
          <w:sz w:val="24"/>
          <w:szCs w:val="24"/>
        </w:rPr>
        <w:t xml:space="preserve"> YEAR </w:t>
      </w:r>
      <w:r w:rsidR="00CF5D23">
        <w:rPr>
          <w:rFonts w:ascii="Bookman Old Style" w:eastAsia="Times New Roman" w:hAnsi="Bookman Old Style" w:cs="Arial"/>
          <w:b/>
          <w:sz w:val="24"/>
          <w:szCs w:val="24"/>
        </w:rPr>
        <w:t xml:space="preserve">FIRST </w:t>
      </w:r>
      <w:r w:rsidR="00CF5D23" w:rsidRPr="005C68A1">
        <w:rPr>
          <w:rFonts w:ascii="Bookman Old Style" w:eastAsia="Times New Roman" w:hAnsi="Bookman Old Style" w:cs="Arial"/>
          <w:b/>
          <w:sz w:val="24"/>
          <w:szCs w:val="24"/>
        </w:rPr>
        <w:t xml:space="preserve">SEMESTER EXAMINATIONS FOR THE DEGREE OF BACHELOR OF </w:t>
      </w:r>
      <w:r w:rsidR="008A34E9">
        <w:rPr>
          <w:rFonts w:ascii="Bookman Old Style" w:eastAsia="Times New Roman" w:hAnsi="Bookman Old Style" w:cs="Arial"/>
          <w:b/>
          <w:sz w:val="24"/>
          <w:szCs w:val="24"/>
        </w:rPr>
        <w:t>EDUCATION</w:t>
      </w:r>
      <w:r w:rsidR="00CF5D23">
        <w:rPr>
          <w:rFonts w:ascii="Bookman Old Style" w:eastAsia="Times New Roman" w:hAnsi="Bookman Old Style" w:cs="Arial"/>
          <w:b/>
          <w:sz w:val="24"/>
          <w:szCs w:val="24"/>
        </w:rPr>
        <w:t xml:space="preserve"> </w:t>
      </w:r>
      <w:r w:rsidR="00CF5D23" w:rsidRPr="005C68A1">
        <w:rPr>
          <w:rFonts w:ascii="Bookman Old Style" w:eastAsia="Times New Roman" w:hAnsi="Bookman Old Style" w:cs="Arial"/>
          <w:b/>
          <w:sz w:val="24"/>
          <w:szCs w:val="24"/>
        </w:rPr>
        <w:t>WITH IT</w:t>
      </w:r>
    </w:p>
    <w:p w14:paraId="347FBB1D" w14:textId="77777777" w:rsidR="00CF5D23" w:rsidRPr="005C68A1" w:rsidRDefault="00CF5D23" w:rsidP="00CF5D23">
      <w:pPr>
        <w:jc w:val="center"/>
        <w:rPr>
          <w:rFonts w:ascii="Bookman Old Style" w:eastAsia="Times New Roman" w:hAnsi="Bookman Old Style" w:cs="Calibri"/>
          <w:b/>
          <w:sz w:val="24"/>
          <w:szCs w:val="24"/>
        </w:rPr>
      </w:pPr>
    </w:p>
    <w:p w14:paraId="233A232D" w14:textId="77777777" w:rsidR="00CF5D23" w:rsidRPr="005C68A1" w:rsidRDefault="00CF5D23" w:rsidP="008A34E9">
      <w:pPr>
        <w:jc w:val="center"/>
        <w:rPr>
          <w:rFonts w:ascii="Bookman Old Style" w:eastAsia="Times New Roman" w:hAnsi="Bookman Old Style" w:cs="Times New Roman"/>
          <w:b/>
          <w:sz w:val="24"/>
          <w:szCs w:val="24"/>
        </w:rPr>
      </w:pPr>
      <w:r>
        <w:rPr>
          <w:rFonts w:ascii="Bookman Old Style" w:eastAsia="Times New Roman" w:hAnsi="Bookman Old Style" w:cs="Calibri"/>
          <w:b/>
          <w:sz w:val="24"/>
          <w:szCs w:val="24"/>
        </w:rPr>
        <w:t>N</w:t>
      </w:r>
      <w:r w:rsidR="008A34E9">
        <w:rPr>
          <w:rFonts w:ascii="Bookman Old Style" w:eastAsia="Times New Roman" w:hAnsi="Bookman Old Style" w:cs="Calibri"/>
          <w:b/>
          <w:sz w:val="24"/>
          <w:szCs w:val="24"/>
        </w:rPr>
        <w:t>GE 410</w:t>
      </w:r>
      <w:r w:rsidRPr="005C68A1">
        <w:rPr>
          <w:rFonts w:ascii="Bookman Old Style" w:eastAsia="Times New Roman" w:hAnsi="Bookman Old Style" w:cs="Calibri"/>
          <w:b/>
          <w:sz w:val="24"/>
          <w:szCs w:val="24"/>
        </w:rPr>
        <w:t xml:space="preserve">:  </w:t>
      </w:r>
      <w:r w:rsidR="008A34E9">
        <w:rPr>
          <w:rFonts w:ascii="Bookman Old Style" w:eastAsia="Times New Roman" w:hAnsi="Bookman Old Style" w:cs="Calibri"/>
          <w:b/>
          <w:sz w:val="24"/>
          <w:szCs w:val="24"/>
        </w:rPr>
        <w:t>ASAL RESOURCES MANAGEMENT</w:t>
      </w:r>
    </w:p>
    <w:p w14:paraId="08642E72" w14:textId="77777777" w:rsidR="00CF5D23" w:rsidRPr="005C68A1" w:rsidRDefault="00CF5D23" w:rsidP="00CF5D23">
      <w:pPr>
        <w:jc w:val="center"/>
        <w:rPr>
          <w:rFonts w:ascii="Bookman Old Style" w:eastAsia="Times New Roman" w:hAnsi="Bookman Old Style" w:cs="Times New Roman"/>
          <w:b/>
          <w:sz w:val="24"/>
          <w:szCs w:val="24"/>
        </w:rPr>
      </w:pPr>
    </w:p>
    <w:p w14:paraId="06568EA1" w14:textId="77777777" w:rsidR="00CF5D23" w:rsidRPr="005C68A1" w:rsidRDefault="00CF5D23" w:rsidP="00CF5D23">
      <w:pPr>
        <w:jc w:val="center"/>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DURATION: 3 HOURS</w:t>
      </w:r>
    </w:p>
    <w:p w14:paraId="41AA6757" w14:textId="77777777" w:rsidR="00CF5D23" w:rsidRPr="005C68A1" w:rsidRDefault="00CF5D23" w:rsidP="00CF5D23">
      <w:pPr>
        <w:jc w:val="both"/>
        <w:rPr>
          <w:rFonts w:ascii="Bookman Old Style" w:eastAsia="Times New Roman" w:hAnsi="Bookman Old Style" w:cs="Times New Roman"/>
          <w:b/>
          <w:sz w:val="24"/>
          <w:szCs w:val="24"/>
        </w:rPr>
      </w:pPr>
    </w:p>
    <w:p w14:paraId="414B5EEE" w14:textId="77777777" w:rsidR="00CF5D23" w:rsidRPr="005C68A1" w:rsidRDefault="00CF5D23" w:rsidP="00CF5D23">
      <w:pPr>
        <w:spacing w:line="360" w:lineRule="auto"/>
        <w:jc w:val="both"/>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INSTRUCTIONS</w:t>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r w:rsidRPr="005C68A1">
        <w:rPr>
          <w:rFonts w:ascii="Bookman Old Style" w:eastAsia="Times New Roman" w:hAnsi="Bookman Old Style" w:cs="Times New Roman"/>
          <w:b/>
          <w:sz w:val="24"/>
          <w:szCs w:val="24"/>
        </w:rPr>
        <w:tab/>
      </w:r>
    </w:p>
    <w:p w14:paraId="0385A0A3" w14:textId="77777777" w:rsidR="00CF5D23" w:rsidRPr="005C68A1" w:rsidRDefault="00CF5D23" w:rsidP="00CF5D23">
      <w:pPr>
        <w:pStyle w:val="ListParagraph"/>
        <w:numPr>
          <w:ilvl w:val="0"/>
          <w:numId w:val="1"/>
        </w:numPr>
        <w:spacing w:line="360" w:lineRule="auto"/>
        <w:ind w:left="630"/>
        <w:jc w:val="both"/>
        <w:rPr>
          <w:rFonts w:ascii="Bookman Old Style" w:eastAsia="Times New Roman" w:hAnsi="Bookman Old Style" w:cs="Times New Roman"/>
          <w:b/>
          <w:sz w:val="24"/>
          <w:szCs w:val="24"/>
        </w:rPr>
      </w:pPr>
      <w:r w:rsidRPr="005C68A1">
        <w:rPr>
          <w:rFonts w:ascii="Bookman Old Style" w:eastAsia="Times New Roman" w:hAnsi="Bookman Old Style" w:cs="Times New Roman"/>
          <w:b/>
          <w:sz w:val="24"/>
          <w:szCs w:val="24"/>
        </w:rPr>
        <w:t>Answe</w:t>
      </w:r>
      <w:r>
        <w:rPr>
          <w:rFonts w:ascii="Bookman Old Style" w:eastAsia="Times New Roman" w:hAnsi="Bookman Old Style" w:cs="Times New Roman"/>
          <w:b/>
          <w:sz w:val="24"/>
          <w:szCs w:val="24"/>
        </w:rPr>
        <w:t>r Question ONE and any other THREE (3</w:t>
      </w:r>
      <w:r w:rsidRPr="005C68A1">
        <w:rPr>
          <w:rFonts w:ascii="Bookman Old Style" w:eastAsia="Times New Roman" w:hAnsi="Bookman Old Style" w:cs="Times New Roman"/>
          <w:b/>
          <w:sz w:val="24"/>
          <w:szCs w:val="24"/>
        </w:rPr>
        <w:t>) questions.</w:t>
      </w:r>
    </w:p>
    <w:p w14:paraId="38704E54" w14:textId="77777777" w:rsidR="00CF5D23" w:rsidRPr="005C68A1" w:rsidRDefault="00CF5D23" w:rsidP="00CF5D23">
      <w:pPr>
        <w:pStyle w:val="ListParagraph"/>
        <w:numPr>
          <w:ilvl w:val="0"/>
          <w:numId w:val="1"/>
        </w:numPr>
        <w:ind w:left="630"/>
        <w:jc w:val="both"/>
        <w:rPr>
          <w:rFonts w:ascii="Bookman Old Style" w:eastAsia="Times New Roman" w:hAnsi="Bookman Old Style" w:cs="Times New Roman"/>
          <w:sz w:val="24"/>
          <w:szCs w:val="24"/>
        </w:rPr>
      </w:pPr>
      <w:r w:rsidRPr="005C68A1">
        <w:rPr>
          <w:rFonts w:ascii="Bookman Old Style" w:eastAsia="Times New Roman" w:hAnsi="Bookman Old Style" w:cs="Times New Roman"/>
          <w:b/>
          <w:sz w:val="24"/>
          <w:szCs w:val="24"/>
        </w:rPr>
        <w:t>Sketch maps and diagrams should be used whenever appropriate.</w:t>
      </w:r>
    </w:p>
    <w:p w14:paraId="4779C06F" w14:textId="77777777" w:rsidR="00CF5D23" w:rsidRDefault="00CF5D23" w:rsidP="00CF5D23">
      <w:pPr>
        <w:rPr>
          <w:rFonts w:ascii="Times New Roman" w:eastAsia="Times New Roman" w:hAnsi="Times New Roman" w:cs="Times New Roman"/>
          <w:b/>
          <w:sz w:val="28"/>
        </w:rPr>
      </w:pPr>
    </w:p>
    <w:p w14:paraId="24D84CF3" w14:textId="77777777" w:rsidR="00CF5D23" w:rsidRDefault="00CF5D23" w:rsidP="00CF5D23">
      <w:pPr>
        <w:rPr>
          <w:rFonts w:ascii="Times New Roman" w:eastAsia="Times New Roman" w:hAnsi="Times New Roman" w:cs="Times New Roman"/>
          <w:b/>
          <w:sz w:val="28"/>
        </w:rPr>
      </w:pPr>
    </w:p>
    <w:p w14:paraId="190CCBF7" w14:textId="77777777" w:rsidR="00CF5D23" w:rsidRDefault="00CF5D23" w:rsidP="00CF5D23">
      <w:pPr>
        <w:rPr>
          <w:rFonts w:ascii="Times New Roman" w:eastAsia="Times New Roman" w:hAnsi="Times New Roman" w:cs="Times New Roman"/>
          <w:b/>
          <w:sz w:val="28"/>
        </w:rPr>
      </w:pPr>
    </w:p>
    <w:p w14:paraId="1AF9735D" w14:textId="77777777" w:rsidR="00CF5D23" w:rsidRDefault="00CF5D23" w:rsidP="00CF5D23">
      <w:pPr>
        <w:rPr>
          <w:rFonts w:ascii="Times New Roman" w:eastAsia="Times New Roman" w:hAnsi="Times New Roman" w:cs="Times New Roman"/>
          <w:b/>
          <w:sz w:val="28"/>
        </w:rPr>
      </w:pPr>
    </w:p>
    <w:p w14:paraId="6ECB65D6" w14:textId="77777777" w:rsidR="00CF5D23" w:rsidRDefault="00CF5D23" w:rsidP="00CF5D23">
      <w:pPr>
        <w:rPr>
          <w:rFonts w:ascii="Times New Roman" w:eastAsia="Times New Roman" w:hAnsi="Times New Roman" w:cs="Times New Roman"/>
          <w:b/>
          <w:sz w:val="28"/>
        </w:rPr>
      </w:pPr>
    </w:p>
    <w:p w14:paraId="0C0EC5A5" w14:textId="77777777" w:rsidR="00CF5D23" w:rsidRDefault="00CF5D23" w:rsidP="00CF5D23">
      <w:pPr>
        <w:rPr>
          <w:rFonts w:ascii="Times New Roman" w:eastAsia="Times New Roman" w:hAnsi="Times New Roman" w:cs="Times New Roman"/>
          <w:b/>
          <w:sz w:val="28"/>
        </w:rPr>
      </w:pPr>
    </w:p>
    <w:p w14:paraId="2DC10B02" w14:textId="77777777" w:rsidR="00CF5D23" w:rsidRDefault="00CF5D23" w:rsidP="00CF5D23">
      <w:pPr>
        <w:rPr>
          <w:rFonts w:ascii="Times New Roman" w:eastAsia="Times New Roman" w:hAnsi="Times New Roman" w:cs="Times New Roman"/>
          <w:b/>
          <w:sz w:val="28"/>
        </w:rPr>
      </w:pPr>
    </w:p>
    <w:p w14:paraId="61D00AD0" w14:textId="77777777" w:rsidR="00CF5D23" w:rsidRDefault="00CF5D23" w:rsidP="00CF5D23">
      <w:pPr>
        <w:rPr>
          <w:rFonts w:ascii="Times New Roman" w:eastAsia="Times New Roman" w:hAnsi="Times New Roman" w:cs="Times New Roman"/>
          <w:b/>
          <w:sz w:val="28"/>
        </w:rPr>
      </w:pPr>
    </w:p>
    <w:p w14:paraId="053BCB85" w14:textId="77777777" w:rsidR="00CF5D23" w:rsidRDefault="00CF5D23" w:rsidP="00CF5D23">
      <w:pPr>
        <w:rPr>
          <w:rFonts w:ascii="Times New Roman" w:eastAsia="Times New Roman" w:hAnsi="Times New Roman" w:cs="Times New Roman"/>
          <w:b/>
          <w:sz w:val="28"/>
        </w:rPr>
      </w:pPr>
    </w:p>
    <w:p w14:paraId="61FB6DC1" w14:textId="77777777" w:rsidR="00CF5D23" w:rsidRDefault="00CF5D23" w:rsidP="00CF5D23">
      <w:pPr>
        <w:rPr>
          <w:rFonts w:ascii="Times New Roman" w:eastAsia="Times New Roman" w:hAnsi="Times New Roman" w:cs="Times New Roman"/>
          <w:b/>
          <w:sz w:val="28"/>
        </w:rPr>
      </w:pPr>
    </w:p>
    <w:p w14:paraId="05AE670C" w14:textId="77777777" w:rsidR="00CF5D23" w:rsidRPr="00A14DF1" w:rsidRDefault="008A34E9" w:rsidP="008A34E9">
      <w:pPr>
        <w:rPr>
          <w:rFonts w:ascii="Bookman Old Style" w:eastAsia="Times New Roman" w:hAnsi="Bookman Old Style" w:cs="Times New Roman"/>
          <w:b/>
          <w:sz w:val="24"/>
          <w:szCs w:val="24"/>
        </w:rPr>
      </w:pPr>
      <w:r>
        <w:rPr>
          <w:rFonts w:ascii="Bookman Old Style" w:eastAsia="Times New Roman" w:hAnsi="Bookman Old Style" w:cs="Times New Roman"/>
          <w:b/>
          <w:sz w:val="24"/>
          <w:szCs w:val="24"/>
        </w:rPr>
        <w:lastRenderedPageBreak/>
        <w:t>NGE 410</w:t>
      </w:r>
      <w:r w:rsidR="00CF5D23">
        <w:rPr>
          <w:rFonts w:ascii="Bookman Old Style" w:eastAsia="Times New Roman" w:hAnsi="Bookman Old Style" w:cs="Times New Roman"/>
          <w:b/>
          <w:sz w:val="24"/>
          <w:szCs w:val="24"/>
        </w:rPr>
        <w:t xml:space="preserve"> </w:t>
      </w:r>
      <w:r>
        <w:rPr>
          <w:rFonts w:ascii="Bookman Old Style" w:eastAsia="Times New Roman" w:hAnsi="Bookman Old Style" w:cs="Calibri"/>
          <w:b/>
          <w:sz w:val="24"/>
          <w:szCs w:val="24"/>
        </w:rPr>
        <w:t>ASAL RESOURCES MANAGEMENT</w:t>
      </w:r>
    </w:p>
    <w:p w14:paraId="0EB3FA59" w14:textId="77777777" w:rsidR="00CF5D23" w:rsidRPr="00F93265" w:rsidRDefault="00CF5D23" w:rsidP="00CF5D23">
      <w:pPr>
        <w:rPr>
          <w:rFonts w:ascii="Bookman Old Style" w:eastAsia="Times New Roman" w:hAnsi="Bookman Old Style" w:cs="Times New Roman"/>
          <w:b/>
          <w:sz w:val="24"/>
          <w:szCs w:val="24"/>
        </w:rPr>
      </w:pPr>
      <w:r w:rsidRPr="00A14DF1">
        <w:rPr>
          <w:rFonts w:ascii="Bookman Old Style" w:eastAsia="Times New Roman" w:hAnsi="Bookman Old Style" w:cs="Times New Roman"/>
          <w:b/>
          <w:sz w:val="24"/>
          <w:szCs w:val="24"/>
        </w:rPr>
        <w:t>Question One</w:t>
      </w:r>
    </w:p>
    <w:p w14:paraId="2997EAA5" w14:textId="77777777" w:rsidR="00CF5D23" w:rsidRDefault="00CF5D23" w:rsidP="008A34E9">
      <w:pPr>
        <w:jc w:val="both"/>
        <w:rPr>
          <w:rFonts w:ascii="Bookman Old Style" w:hAnsi="Bookman Old Style"/>
        </w:rPr>
      </w:pPr>
      <w:r>
        <w:rPr>
          <w:rFonts w:ascii="Bookman Old Style" w:hAnsi="Bookman Old Style"/>
        </w:rPr>
        <w:t xml:space="preserve">a) </w:t>
      </w:r>
      <w:r w:rsidR="008A34E9">
        <w:rPr>
          <w:rFonts w:ascii="Bookman Old Style" w:hAnsi="Bookman Old Style"/>
        </w:rPr>
        <w:t>Describe ASAL resources</w:t>
      </w:r>
      <w:r>
        <w:rPr>
          <w:rFonts w:ascii="Bookman Old Style" w:hAnsi="Bookman Old Style"/>
        </w:rPr>
        <w:t>.</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008A34E9">
        <w:rPr>
          <w:rFonts w:ascii="Bookman Old Style" w:hAnsi="Bookman Old Style"/>
        </w:rPr>
        <w:tab/>
      </w:r>
      <w:r w:rsidR="008A34E9">
        <w:rPr>
          <w:rFonts w:ascii="Bookman Old Style" w:hAnsi="Bookman Old Style"/>
        </w:rPr>
        <w:tab/>
      </w:r>
      <w:r w:rsidR="008A34E9">
        <w:rPr>
          <w:rFonts w:ascii="Bookman Old Style" w:hAnsi="Bookman Old Style"/>
        </w:rPr>
        <w:tab/>
      </w:r>
      <w:r>
        <w:rPr>
          <w:rFonts w:ascii="Bookman Old Style" w:hAnsi="Bookman Old Style"/>
        </w:rPr>
        <w:t>(1</w:t>
      </w:r>
      <w:r w:rsidR="008A34E9">
        <w:rPr>
          <w:rFonts w:ascii="Bookman Old Style" w:hAnsi="Bookman Old Style"/>
        </w:rPr>
        <w:t>0</w:t>
      </w:r>
      <w:r>
        <w:rPr>
          <w:rFonts w:ascii="Bookman Old Style" w:hAnsi="Bookman Old Style"/>
        </w:rPr>
        <w:t xml:space="preserve"> marks)</w:t>
      </w:r>
    </w:p>
    <w:p w14:paraId="44118C44" w14:textId="77777777" w:rsidR="00CF5D23" w:rsidRDefault="00CF5D23" w:rsidP="008A34E9">
      <w:pPr>
        <w:jc w:val="both"/>
        <w:rPr>
          <w:rFonts w:ascii="Bookman Old Style" w:hAnsi="Bookman Old Style"/>
        </w:rPr>
      </w:pPr>
      <w:r>
        <w:rPr>
          <w:rFonts w:ascii="Bookman Old Style" w:hAnsi="Bookman Old Style"/>
        </w:rPr>
        <w:t xml:space="preserve">b) </w:t>
      </w:r>
      <w:r w:rsidR="008A34E9">
        <w:rPr>
          <w:rFonts w:ascii="Bookman Old Style" w:hAnsi="Bookman Old Style"/>
        </w:rPr>
        <w:t>“ASAL landscape is a product of aeolian processes”</w:t>
      </w:r>
      <w:r>
        <w:rPr>
          <w:rFonts w:ascii="Bookman Old Style" w:hAnsi="Bookman Old Style"/>
        </w:rPr>
        <w:t>.</w:t>
      </w:r>
      <w:r w:rsidR="006630B8">
        <w:rPr>
          <w:rFonts w:ascii="Bookman Old Style" w:hAnsi="Bookman Old Style"/>
        </w:rPr>
        <w:t xml:space="preserve"> Discuss.</w:t>
      </w:r>
      <w:r w:rsidR="006630B8">
        <w:rPr>
          <w:rFonts w:ascii="Bookman Old Style" w:hAnsi="Bookman Old Style"/>
        </w:rPr>
        <w:tab/>
      </w:r>
      <w:r w:rsidR="006630B8">
        <w:rPr>
          <w:rFonts w:ascii="Bookman Old Style" w:hAnsi="Bookman Old Style"/>
        </w:rPr>
        <w:tab/>
        <w:t>(20</w:t>
      </w:r>
      <w:r>
        <w:rPr>
          <w:rFonts w:ascii="Bookman Old Style" w:hAnsi="Bookman Old Style"/>
        </w:rPr>
        <w:t xml:space="preserve"> marks)</w:t>
      </w:r>
    </w:p>
    <w:p w14:paraId="703EDBC0" w14:textId="77777777" w:rsidR="00CF5D23" w:rsidRPr="00A67B79" w:rsidRDefault="00CF5D23" w:rsidP="00CF5D23">
      <w:pPr>
        <w:jc w:val="both"/>
        <w:rPr>
          <w:rFonts w:ascii="Bookman Old Style" w:hAnsi="Bookman Old Style"/>
        </w:rPr>
      </w:pPr>
      <w:r>
        <w:rPr>
          <w:rFonts w:ascii="Bookman Old Style" w:hAnsi="Bookman Old Style"/>
        </w:rPr>
        <w:tab/>
      </w:r>
    </w:p>
    <w:p w14:paraId="368146CB" w14:textId="77777777" w:rsidR="00CF5D23" w:rsidRPr="000C0804" w:rsidRDefault="00CF5D23" w:rsidP="00CF5D23">
      <w:pPr>
        <w:rPr>
          <w:rFonts w:ascii="Bookman Old Style" w:eastAsia="Times New Roman" w:hAnsi="Bookman Old Style" w:cs="Times New Roman"/>
          <w:b/>
          <w:sz w:val="24"/>
          <w:szCs w:val="24"/>
        </w:rPr>
      </w:pPr>
      <w:r w:rsidRPr="000C0804">
        <w:rPr>
          <w:rFonts w:ascii="Bookman Old Style" w:eastAsia="Times New Roman" w:hAnsi="Bookman Old Style" w:cs="Times New Roman"/>
          <w:b/>
          <w:sz w:val="24"/>
          <w:szCs w:val="24"/>
        </w:rPr>
        <w:t>Question Two</w:t>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r w:rsidRPr="000C0804">
        <w:rPr>
          <w:rFonts w:ascii="Bookman Old Style" w:eastAsia="Times New Roman" w:hAnsi="Bookman Old Style" w:cs="Times New Roman"/>
          <w:sz w:val="24"/>
          <w:szCs w:val="24"/>
        </w:rPr>
        <w:tab/>
      </w:r>
    </w:p>
    <w:p w14:paraId="18859EE8" w14:textId="77777777" w:rsidR="00CF5D23" w:rsidRPr="00F93265" w:rsidRDefault="008A34E9" w:rsidP="00141CFF">
      <w:pPr>
        <w:jc w:val="both"/>
        <w:rPr>
          <w:rFonts w:ascii="Bookman Old Style" w:hAnsi="Bookman Old Style"/>
        </w:rPr>
      </w:pPr>
      <w:r>
        <w:rPr>
          <w:rFonts w:ascii="Bookman Old Style" w:hAnsi="Bookman Old Style"/>
        </w:rPr>
        <w:t xml:space="preserve">“Anthropogenic activities are mainly to blame for the </w:t>
      </w:r>
      <w:r w:rsidR="00141CFF">
        <w:rPr>
          <w:rFonts w:ascii="Bookman Old Style" w:hAnsi="Bookman Old Style"/>
        </w:rPr>
        <w:t xml:space="preserve">world </w:t>
      </w:r>
      <w:r>
        <w:rPr>
          <w:rFonts w:ascii="Bookman Old Style" w:hAnsi="Bookman Old Style"/>
        </w:rPr>
        <w:t>aridity”</w:t>
      </w:r>
      <w:r w:rsidR="00CF5D23">
        <w:rPr>
          <w:rFonts w:ascii="Bookman Old Style" w:hAnsi="Bookman Old Style"/>
        </w:rPr>
        <w:t>.</w:t>
      </w:r>
      <w:r>
        <w:rPr>
          <w:rFonts w:ascii="Bookman Old Style" w:hAnsi="Bookman Old Style"/>
        </w:rPr>
        <w:t xml:space="preserve"> Discuss.</w:t>
      </w:r>
      <w:r w:rsidR="00CF5D23">
        <w:rPr>
          <w:rFonts w:ascii="Bookman Old Style" w:hAnsi="Bookman Old Style"/>
        </w:rPr>
        <w:tab/>
      </w:r>
      <w:r w:rsidR="00CF5D23">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00141CFF">
        <w:rPr>
          <w:rFonts w:ascii="Bookman Old Style" w:hAnsi="Bookman Old Style"/>
        </w:rPr>
        <w:tab/>
      </w:r>
      <w:r w:rsidR="006630B8">
        <w:rPr>
          <w:rFonts w:ascii="Bookman Old Style" w:hAnsi="Bookman Old Style"/>
        </w:rPr>
        <w:t>(20</w:t>
      </w:r>
      <w:r w:rsidR="00CF5D23">
        <w:rPr>
          <w:rFonts w:ascii="Bookman Old Style" w:hAnsi="Bookman Old Style"/>
        </w:rPr>
        <w:t xml:space="preserve"> marks)</w:t>
      </w:r>
      <w:r w:rsidR="00CF5D23">
        <w:rPr>
          <w:rFonts w:ascii="Times New Roman" w:eastAsia="Times New Roman" w:hAnsi="Times New Roman" w:cs="Times New Roman"/>
          <w:sz w:val="28"/>
        </w:rPr>
        <w:tab/>
      </w:r>
    </w:p>
    <w:p w14:paraId="592DF6DB" w14:textId="77777777" w:rsidR="00CF5D23" w:rsidRPr="00E777C6" w:rsidRDefault="00CF5D23" w:rsidP="00CF5D23">
      <w:pPr>
        <w:rPr>
          <w:rFonts w:ascii="Bookman Old Style" w:eastAsia="Times New Roman" w:hAnsi="Bookman Old Style" w:cs="Times New Roman"/>
          <w:b/>
          <w:sz w:val="24"/>
          <w:szCs w:val="24"/>
        </w:rPr>
      </w:pPr>
      <w:r w:rsidRPr="00E777C6">
        <w:rPr>
          <w:rFonts w:ascii="Bookman Old Style" w:eastAsia="Times New Roman" w:hAnsi="Bookman Old Style" w:cs="Times New Roman"/>
          <w:b/>
          <w:sz w:val="24"/>
          <w:szCs w:val="24"/>
        </w:rPr>
        <w:t>Question Three</w:t>
      </w:r>
    </w:p>
    <w:p w14:paraId="536421D3" w14:textId="77777777" w:rsidR="00CF5D23" w:rsidRPr="00334E3D" w:rsidRDefault="008A34E9" w:rsidP="008A34E9">
      <w:pPr>
        <w:jc w:val="both"/>
        <w:rPr>
          <w:rFonts w:ascii="Bookman Old Style" w:hAnsi="Bookman Old Style"/>
        </w:rPr>
      </w:pPr>
      <w:r>
        <w:rPr>
          <w:rFonts w:ascii="Bookman Old Style" w:hAnsi="Bookman Old Style"/>
        </w:rPr>
        <w:t>“ASALs are wastelands”. Discuss.</w:t>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sidR="00CF5D23">
        <w:rPr>
          <w:rFonts w:ascii="Bookman Old Style" w:hAnsi="Bookman Old Style"/>
        </w:rPr>
        <w:tab/>
      </w:r>
      <w:r>
        <w:rPr>
          <w:rFonts w:ascii="Bookman Old Style" w:hAnsi="Bookman Old Style"/>
        </w:rPr>
        <w:tab/>
      </w:r>
      <w:r>
        <w:rPr>
          <w:rFonts w:ascii="Bookman Old Style" w:hAnsi="Bookman Old Style"/>
        </w:rPr>
        <w:tab/>
      </w:r>
      <w:r w:rsidR="006630B8">
        <w:rPr>
          <w:rFonts w:ascii="Bookman Old Style" w:hAnsi="Bookman Old Style"/>
        </w:rPr>
        <w:t>(20</w:t>
      </w:r>
      <w:r w:rsidR="00CF5D23" w:rsidRPr="00152D20">
        <w:rPr>
          <w:rFonts w:ascii="Bookman Old Style" w:hAnsi="Bookman Old Style"/>
        </w:rPr>
        <w:t xml:space="preserve"> marks)</w:t>
      </w:r>
    </w:p>
    <w:p w14:paraId="43727591" w14:textId="77777777" w:rsidR="00CF5D23" w:rsidRPr="00E777C6" w:rsidRDefault="00CF5D23" w:rsidP="00CF5D23">
      <w:pPr>
        <w:rPr>
          <w:rFonts w:ascii="Bookman Old Style" w:eastAsia="Times New Roman" w:hAnsi="Bookman Old Style" w:cs="Times New Roman"/>
          <w:b/>
          <w:sz w:val="24"/>
          <w:szCs w:val="24"/>
        </w:rPr>
      </w:pPr>
      <w:r w:rsidRPr="00E777C6">
        <w:rPr>
          <w:rFonts w:ascii="Bookman Old Style" w:eastAsia="Times New Roman" w:hAnsi="Bookman Old Style" w:cs="Times New Roman"/>
          <w:b/>
          <w:sz w:val="24"/>
          <w:szCs w:val="24"/>
        </w:rPr>
        <w:t>Question Four</w:t>
      </w:r>
    </w:p>
    <w:p w14:paraId="19151452" w14:textId="77777777" w:rsidR="00CF5D23" w:rsidRPr="00E777C6" w:rsidRDefault="00141CFF" w:rsidP="009E3D13">
      <w:pPr>
        <w:jc w:val="both"/>
        <w:rPr>
          <w:rFonts w:ascii="Bookman Old Style" w:hAnsi="Bookman Old Style"/>
        </w:rPr>
      </w:pPr>
      <w:r>
        <w:rPr>
          <w:rFonts w:ascii="Bookman Old Style" w:hAnsi="Bookman Old Style"/>
        </w:rPr>
        <w:t xml:space="preserve">Describe any </w:t>
      </w:r>
      <w:r w:rsidR="009E3D13">
        <w:rPr>
          <w:rFonts w:ascii="Bookman Old Style" w:hAnsi="Bookman Old Style"/>
        </w:rPr>
        <w:t>four (4</w:t>
      </w:r>
      <w:r>
        <w:rPr>
          <w:rFonts w:ascii="Bookman Old Style" w:hAnsi="Bookman Old Style"/>
        </w:rPr>
        <w:t>) ASAL surfaces</w:t>
      </w:r>
      <w:r w:rsidR="00CF5D23">
        <w:rPr>
          <w:rFonts w:ascii="Bookman Old Style" w:hAnsi="Bookman Old Style"/>
        </w:rPr>
        <w:t>.</w:t>
      </w:r>
      <w:r w:rsidR="00CF5D23">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009E3D13">
        <w:rPr>
          <w:rFonts w:ascii="Bookman Old Style" w:hAnsi="Bookman Old Style"/>
        </w:rPr>
        <w:t>(20</w:t>
      </w:r>
      <w:r w:rsidR="00CF5D23" w:rsidRPr="00152D20">
        <w:rPr>
          <w:rFonts w:ascii="Bookman Old Style" w:hAnsi="Bookman Old Style"/>
        </w:rPr>
        <w:t xml:space="preserve"> marks)</w:t>
      </w:r>
    </w:p>
    <w:p w14:paraId="58B93CB1" w14:textId="77777777" w:rsidR="00CF5D23" w:rsidRPr="00DD7264" w:rsidRDefault="00CF5D23" w:rsidP="00CF5D23">
      <w:pPr>
        <w:rPr>
          <w:rFonts w:ascii="Bookman Old Style" w:eastAsia="Times New Roman" w:hAnsi="Bookman Old Style" w:cs="Times New Roman"/>
          <w:b/>
          <w:sz w:val="24"/>
          <w:szCs w:val="24"/>
        </w:rPr>
      </w:pPr>
      <w:r w:rsidRPr="00DD7264">
        <w:rPr>
          <w:rFonts w:ascii="Bookman Old Style" w:eastAsia="Times New Roman" w:hAnsi="Bookman Old Style" w:cs="Times New Roman"/>
          <w:b/>
          <w:sz w:val="24"/>
          <w:szCs w:val="24"/>
        </w:rPr>
        <w:t>Question Five</w:t>
      </w:r>
      <w:r w:rsidRPr="00DD7264">
        <w:rPr>
          <w:rFonts w:ascii="Bookman Old Style" w:hAnsi="Bookman Old Style"/>
          <w:sz w:val="24"/>
          <w:szCs w:val="24"/>
        </w:rPr>
        <w:tab/>
      </w:r>
    </w:p>
    <w:p w14:paraId="555A4743" w14:textId="77777777" w:rsidR="00CF5D23" w:rsidRPr="00136767" w:rsidRDefault="00141CFF" w:rsidP="00141CFF">
      <w:pPr>
        <w:jc w:val="both"/>
        <w:rPr>
          <w:rFonts w:ascii="Bookman Old Style" w:hAnsi="Bookman Old Style"/>
        </w:rPr>
      </w:pPr>
      <w:r>
        <w:rPr>
          <w:rFonts w:ascii="Bookman Old Style" w:hAnsi="Bookman Old Style"/>
        </w:rPr>
        <w:t>Examine the adaptive traits of ASAL biota</w:t>
      </w:r>
      <w:r w:rsidR="00CF5D23">
        <w:rPr>
          <w:rFonts w:ascii="Bookman Old Style" w:hAnsi="Bookman Old Style"/>
        </w:rPr>
        <w:t xml:space="preserve">. </w:t>
      </w:r>
      <w:r w:rsidR="00CF5D23">
        <w:rPr>
          <w:rFonts w:ascii="Bookman Old Style" w:hAnsi="Bookman Old Style"/>
        </w:rPr>
        <w:tab/>
      </w:r>
      <w:r w:rsidR="00CF5D23">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009E3D13">
        <w:rPr>
          <w:rFonts w:ascii="Bookman Old Style" w:hAnsi="Bookman Old Style"/>
        </w:rPr>
        <w:t>(20</w:t>
      </w:r>
      <w:r w:rsidR="00CF5D23">
        <w:rPr>
          <w:rFonts w:ascii="Bookman Old Style" w:hAnsi="Bookman Old Style"/>
        </w:rPr>
        <w:t xml:space="preserve"> marks)</w:t>
      </w:r>
    </w:p>
    <w:p w14:paraId="036CC3F0" w14:textId="77777777" w:rsidR="00CF5D23" w:rsidRPr="00394877" w:rsidRDefault="00CF5D23" w:rsidP="00CF5D23">
      <w:pPr>
        <w:pStyle w:val="ListParagraph"/>
        <w:spacing w:line="480" w:lineRule="auto"/>
        <w:ind w:left="0"/>
        <w:rPr>
          <w:rFonts w:ascii="Bookman Old Style" w:hAnsi="Bookman Old Style"/>
          <w:sz w:val="24"/>
          <w:szCs w:val="24"/>
        </w:rPr>
      </w:pPr>
    </w:p>
    <w:p w14:paraId="7EA5858E" w14:textId="77777777" w:rsidR="008443FB" w:rsidRDefault="008443FB" w:rsidP="00C4601D">
      <w:pPr>
        <w:spacing w:line="360" w:lineRule="auto"/>
        <w:jc w:val="both"/>
        <w:rPr>
          <w:rFonts w:ascii="Bookman Old Style" w:hAnsi="Bookman Old Style" w:cs="Times New Roman"/>
          <w:sz w:val="24"/>
          <w:szCs w:val="24"/>
        </w:rPr>
      </w:pPr>
    </w:p>
    <w:p w14:paraId="2F01A1B5" w14:textId="77777777" w:rsidR="0000211F" w:rsidRDefault="0000211F" w:rsidP="00C4601D">
      <w:pPr>
        <w:spacing w:line="360" w:lineRule="auto"/>
        <w:jc w:val="both"/>
        <w:rPr>
          <w:rFonts w:ascii="Bookman Old Style" w:hAnsi="Bookman Old Style" w:cs="Times New Roman"/>
          <w:sz w:val="24"/>
          <w:szCs w:val="24"/>
        </w:rPr>
      </w:pPr>
    </w:p>
    <w:p w14:paraId="6CA55FD0" w14:textId="77777777" w:rsidR="00137A1C" w:rsidRDefault="00137A1C" w:rsidP="00C4601D">
      <w:pPr>
        <w:spacing w:line="360" w:lineRule="auto"/>
        <w:jc w:val="both"/>
        <w:rPr>
          <w:rFonts w:ascii="Bookman Old Style" w:hAnsi="Bookman Old Style" w:cs="Times New Roman"/>
          <w:sz w:val="24"/>
          <w:szCs w:val="24"/>
        </w:rPr>
      </w:pPr>
    </w:p>
    <w:p w14:paraId="1F599E35" w14:textId="77777777" w:rsidR="0038341C" w:rsidRDefault="0038341C" w:rsidP="00C4601D">
      <w:pPr>
        <w:spacing w:line="360" w:lineRule="auto"/>
        <w:jc w:val="both"/>
        <w:rPr>
          <w:rFonts w:ascii="Bookman Old Style" w:hAnsi="Bookman Old Style" w:cs="Times New Roman"/>
          <w:sz w:val="24"/>
          <w:szCs w:val="24"/>
        </w:rPr>
      </w:pPr>
    </w:p>
    <w:p w14:paraId="4C17239B" w14:textId="77777777" w:rsidR="0038341C" w:rsidRDefault="0038341C" w:rsidP="00C4601D">
      <w:pPr>
        <w:spacing w:line="360" w:lineRule="auto"/>
        <w:jc w:val="both"/>
        <w:rPr>
          <w:rFonts w:ascii="Bookman Old Style" w:hAnsi="Bookman Old Style" w:cs="Times New Roman"/>
          <w:sz w:val="24"/>
          <w:szCs w:val="24"/>
        </w:rPr>
      </w:pPr>
    </w:p>
    <w:p w14:paraId="2EBDCEAC" w14:textId="77777777" w:rsidR="0038341C" w:rsidRDefault="0038341C" w:rsidP="00C4601D">
      <w:pPr>
        <w:spacing w:line="360" w:lineRule="auto"/>
        <w:jc w:val="both"/>
        <w:rPr>
          <w:rFonts w:ascii="Bookman Old Style" w:hAnsi="Bookman Old Style" w:cs="Times New Roman"/>
          <w:sz w:val="24"/>
          <w:szCs w:val="24"/>
        </w:rPr>
      </w:pPr>
    </w:p>
    <w:p w14:paraId="42AE5C66" w14:textId="77777777" w:rsidR="0038341C" w:rsidRDefault="0038341C" w:rsidP="00C4601D">
      <w:pPr>
        <w:spacing w:line="360" w:lineRule="auto"/>
        <w:jc w:val="both"/>
        <w:rPr>
          <w:rFonts w:ascii="Bookman Old Style" w:hAnsi="Bookman Old Style" w:cs="Times New Roman"/>
          <w:sz w:val="24"/>
          <w:szCs w:val="24"/>
        </w:rPr>
      </w:pPr>
    </w:p>
    <w:p w14:paraId="361B8C92" w14:textId="77777777" w:rsidR="00E423BB" w:rsidRDefault="00E423BB" w:rsidP="00C4601D">
      <w:pPr>
        <w:spacing w:line="360" w:lineRule="auto"/>
        <w:jc w:val="both"/>
        <w:rPr>
          <w:rFonts w:ascii="Bookman Old Style" w:hAnsi="Bookman Old Style" w:cs="Times New Roman"/>
          <w:sz w:val="24"/>
          <w:szCs w:val="24"/>
        </w:rPr>
      </w:pPr>
    </w:p>
    <w:p w14:paraId="59EC9CDF" w14:textId="77777777" w:rsidR="00E423BB" w:rsidRDefault="00E423BB" w:rsidP="00C4601D">
      <w:pPr>
        <w:spacing w:line="360" w:lineRule="auto"/>
        <w:jc w:val="both"/>
        <w:rPr>
          <w:rFonts w:ascii="Bookman Old Style" w:hAnsi="Bookman Old Style" w:cs="Times New Roman"/>
          <w:sz w:val="24"/>
          <w:szCs w:val="24"/>
        </w:rPr>
      </w:pPr>
    </w:p>
    <w:p w14:paraId="654AFD10"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lastRenderedPageBreak/>
        <w:t>TOM MBOYA UNIVERSITY</w:t>
      </w:r>
    </w:p>
    <w:p w14:paraId="08DB37CA"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t>SCHOOL OF BIOLOGICAL AND PHYSICAL SCIENCES</w:t>
      </w:r>
    </w:p>
    <w:p w14:paraId="5CF80637"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t>DEPARTMENT OF GEOGRAPHY</w:t>
      </w:r>
    </w:p>
    <w:p w14:paraId="321350E9" w14:textId="77777777" w:rsidR="006C1B2F" w:rsidRPr="0038341C" w:rsidRDefault="006C1B2F" w:rsidP="006C1B2F">
      <w:pPr>
        <w:rPr>
          <w:rFonts w:asciiTheme="majorBidi" w:hAnsiTheme="majorBidi" w:cstheme="majorBidi"/>
          <w:b/>
          <w:sz w:val="24"/>
          <w:szCs w:val="24"/>
        </w:rPr>
      </w:pPr>
    </w:p>
    <w:p w14:paraId="2A13C7D3" w14:textId="77777777" w:rsidR="006C1B2F" w:rsidRPr="00A83509" w:rsidRDefault="006C1B2F" w:rsidP="00A83509">
      <w:pPr>
        <w:jc w:val="both"/>
        <w:rPr>
          <w:rFonts w:asciiTheme="majorBidi" w:hAnsiTheme="majorBidi" w:cstheme="majorBidi"/>
          <w:b/>
          <w:sz w:val="24"/>
          <w:szCs w:val="24"/>
        </w:rPr>
      </w:pPr>
      <w:r w:rsidRPr="0038341C">
        <w:rPr>
          <w:rFonts w:asciiTheme="majorBidi" w:hAnsiTheme="majorBidi" w:cstheme="majorBidi"/>
          <w:b/>
          <w:sz w:val="24"/>
          <w:szCs w:val="24"/>
        </w:rPr>
        <w:t>NES 102 ENVIRONMENT AND DEVELOPMENT</w:t>
      </w:r>
    </w:p>
    <w:p w14:paraId="53E5A093" w14:textId="77777777" w:rsidR="006C1B2F" w:rsidRPr="0038341C" w:rsidRDefault="006C1B2F" w:rsidP="006C1B2F">
      <w:pPr>
        <w:rPr>
          <w:rFonts w:asciiTheme="majorBidi" w:hAnsiTheme="majorBidi" w:cstheme="majorBidi"/>
          <w:color w:val="000000"/>
          <w:sz w:val="24"/>
          <w:szCs w:val="24"/>
        </w:rPr>
      </w:pPr>
      <w:r w:rsidRPr="0038341C">
        <w:rPr>
          <w:rFonts w:asciiTheme="majorBidi" w:hAnsiTheme="majorBidi" w:cstheme="majorBidi"/>
          <w:b/>
          <w:color w:val="000000"/>
          <w:sz w:val="24"/>
          <w:szCs w:val="24"/>
        </w:rPr>
        <w:t>Course Purpose</w:t>
      </w:r>
    </w:p>
    <w:p w14:paraId="2B4E06B6" w14:textId="77777777" w:rsidR="006C1B2F" w:rsidRPr="0038341C" w:rsidRDefault="006C1B2F" w:rsidP="00914D5D">
      <w:pPr>
        <w:rPr>
          <w:rFonts w:asciiTheme="majorBidi" w:hAnsiTheme="majorBidi" w:cstheme="majorBidi"/>
          <w:b/>
          <w:color w:val="000000"/>
          <w:sz w:val="24"/>
          <w:szCs w:val="24"/>
        </w:rPr>
      </w:pPr>
      <w:r w:rsidRPr="0038341C">
        <w:rPr>
          <w:rFonts w:asciiTheme="majorBidi" w:hAnsiTheme="majorBidi" w:cstheme="majorBidi"/>
          <w:color w:val="000000"/>
          <w:sz w:val="24"/>
          <w:szCs w:val="24"/>
        </w:rPr>
        <w:t xml:space="preserve">This course is to provide the student with knowledge of the linkage between environment and development. </w:t>
      </w:r>
    </w:p>
    <w:p w14:paraId="6B644FC1" w14:textId="77777777" w:rsidR="006C1B2F" w:rsidRPr="0038341C" w:rsidRDefault="006C1B2F" w:rsidP="006C1B2F">
      <w:pPr>
        <w:rPr>
          <w:rFonts w:asciiTheme="majorBidi" w:hAnsiTheme="majorBidi" w:cstheme="majorBidi"/>
          <w:color w:val="000000"/>
          <w:sz w:val="24"/>
          <w:szCs w:val="24"/>
        </w:rPr>
      </w:pPr>
      <w:r w:rsidRPr="0038341C">
        <w:rPr>
          <w:rFonts w:asciiTheme="majorBidi" w:hAnsiTheme="majorBidi" w:cstheme="majorBidi"/>
          <w:b/>
          <w:color w:val="000000"/>
          <w:sz w:val="24"/>
          <w:szCs w:val="24"/>
        </w:rPr>
        <w:t>Expected learning outcomes</w:t>
      </w:r>
    </w:p>
    <w:p w14:paraId="02547E93" w14:textId="77777777" w:rsidR="006C1B2F" w:rsidRPr="0038341C" w:rsidRDefault="006C1B2F" w:rsidP="006C1B2F">
      <w:pPr>
        <w:rPr>
          <w:rFonts w:asciiTheme="majorBidi" w:hAnsiTheme="majorBidi" w:cstheme="majorBidi"/>
          <w:color w:val="000000"/>
          <w:sz w:val="24"/>
          <w:szCs w:val="24"/>
        </w:rPr>
      </w:pPr>
      <w:r w:rsidRPr="0038341C">
        <w:rPr>
          <w:rFonts w:asciiTheme="majorBidi" w:hAnsiTheme="majorBidi" w:cstheme="majorBidi"/>
          <w:color w:val="000000"/>
          <w:sz w:val="24"/>
          <w:szCs w:val="24"/>
        </w:rPr>
        <w:t>By the end of the course, the student should be able to:</w:t>
      </w:r>
    </w:p>
    <w:p w14:paraId="7E8890C2" w14:textId="77777777" w:rsidR="006C1B2F" w:rsidRPr="0038341C" w:rsidRDefault="006C1B2F" w:rsidP="003E03FE">
      <w:pPr>
        <w:numPr>
          <w:ilvl w:val="0"/>
          <w:numId w:val="17"/>
        </w:numPr>
        <w:tabs>
          <w:tab w:val="left" w:pos="720"/>
        </w:tabs>
        <w:suppressAutoHyphens/>
        <w:spacing w:after="0" w:line="240" w:lineRule="auto"/>
        <w:rPr>
          <w:rFonts w:asciiTheme="majorBidi" w:hAnsiTheme="majorBidi" w:cstheme="majorBidi"/>
          <w:color w:val="000000"/>
          <w:sz w:val="24"/>
          <w:szCs w:val="24"/>
        </w:rPr>
      </w:pPr>
      <w:r w:rsidRPr="0038341C">
        <w:rPr>
          <w:rFonts w:asciiTheme="majorBidi" w:hAnsiTheme="majorBidi" w:cstheme="majorBidi"/>
          <w:color w:val="000000"/>
          <w:sz w:val="24"/>
          <w:szCs w:val="24"/>
        </w:rPr>
        <w:t>Explain the role of environment in development.</w:t>
      </w:r>
    </w:p>
    <w:p w14:paraId="58266DFF" w14:textId="77777777" w:rsidR="006C1B2F" w:rsidRPr="0038341C" w:rsidRDefault="006C1B2F" w:rsidP="003E03FE">
      <w:pPr>
        <w:numPr>
          <w:ilvl w:val="0"/>
          <w:numId w:val="17"/>
        </w:numPr>
        <w:tabs>
          <w:tab w:val="left" w:pos="720"/>
        </w:tabs>
        <w:suppressAutoHyphens/>
        <w:spacing w:after="0" w:line="240" w:lineRule="auto"/>
        <w:rPr>
          <w:rFonts w:asciiTheme="majorBidi" w:hAnsiTheme="majorBidi" w:cstheme="majorBidi"/>
          <w:color w:val="000000"/>
          <w:sz w:val="24"/>
          <w:szCs w:val="24"/>
        </w:rPr>
      </w:pPr>
      <w:r w:rsidRPr="0038341C">
        <w:rPr>
          <w:rFonts w:asciiTheme="majorBidi" w:hAnsiTheme="majorBidi" w:cstheme="majorBidi"/>
          <w:color w:val="000000"/>
          <w:sz w:val="24"/>
          <w:szCs w:val="24"/>
        </w:rPr>
        <w:t>Explain how development influences the environment.</w:t>
      </w:r>
    </w:p>
    <w:p w14:paraId="5556A26E" w14:textId="77777777" w:rsidR="006C1B2F" w:rsidRPr="0038341C" w:rsidRDefault="006C1B2F" w:rsidP="003E03FE">
      <w:pPr>
        <w:numPr>
          <w:ilvl w:val="0"/>
          <w:numId w:val="17"/>
        </w:numPr>
        <w:tabs>
          <w:tab w:val="left" w:pos="720"/>
        </w:tabs>
        <w:suppressAutoHyphens/>
        <w:spacing w:after="0" w:line="240" w:lineRule="auto"/>
        <w:rPr>
          <w:rFonts w:asciiTheme="majorBidi" w:hAnsiTheme="majorBidi" w:cstheme="majorBidi"/>
          <w:color w:val="000000"/>
          <w:sz w:val="24"/>
          <w:szCs w:val="24"/>
        </w:rPr>
      </w:pPr>
      <w:r w:rsidRPr="0038341C">
        <w:rPr>
          <w:rFonts w:asciiTheme="majorBidi" w:hAnsiTheme="majorBidi" w:cstheme="majorBidi"/>
          <w:color w:val="000000"/>
          <w:sz w:val="24"/>
          <w:szCs w:val="24"/>
        </w:rPr>
        <w:t>Outline the environmental movements in the world.</w:t>
      </w:r>
    </w:p>
    <w:p w14:paraId="77A24B25" w14:textId="77777777" w:rsidR="006C1B2F" w:rsidRPr="00914D5D" w:rsidRDefault="006C1B2F" w:rsidP="003E03FE">
      <w:pPr>
        <w:numPr>
          <w:ilvl w:val="0"/>
          <w:numId w:val="17"/>
        </w:numPr>
        <w:tabs>
          <w:tab w:val="left" w:pos="720"/>
        </w:tabs>
        <w:suppressAutoHyphens/>
        <w:spacing w:after="0" w:line="240" w:lineRule="auto"/>
        <w:rPr>
          <w:rFonts w:asciiTheme="majorBidi" w:hAnsiTheme="majorBidi" w:cstheme="majorBidi"/>
          <w:b/>
          <w:color w:val="000000"/>
          <w:sz w:val="24"/>
          <w:szCs w:val="24"/>
        </w:rPr>
      </w:pPr>
      <w:r w:rsidRPr="0038341C">
        <w:rPr>
          <w:rFonts w:asciiTheme="majorBidi" w:hAnsiTheme="majorBidi" w:cstheme="majorBidi"/>
          <w:color w:val="000000"/>
          <w:sz w:val="24"/>
          <w:szCs w:val="24"/>
        </w:rPr>
        <w:t>Understand the purpose of environmental conferences and conventions.</w:t>
      </w:r>
    </w:p>
    <w:p w14:paraId="2829CDF1" w14:textId="77777777" w:rsidR="006C1B2F" w:rsidRPr="0038341C" w:rsidRDefault="006C1B2F" w:rsidP="006C1B2F">
      <w:pPr>
        <w:rPr>
          <w:rFonts w:asciiTheme="majorBidi" w:hAnsiTheme="majorBidi" w:cstheme="majorBidi"/>
          <w:color w:val="000000"/>
          <w:sz w:val="24"/>
          <w:szCs w:val="24"/>
        </w:rPr>
      </w:pPr>
      <w:r w:rsidRPr="0038341C">
        <w:rPr>
          <w:rFonts w:asciiTheme="majorBidi" w:hAnsiTheme="majorBidi" w:cstheme="majorBidi"/>
          <w:b/>
          <w:color w:val="000000"/>
          <w:sz w:val="24"/>
          <w:szCs w:val="24"/>
        </w:rPr>
        <w:t>Course content</w:t>
      </w:r>
    </w:p>
    <w:p w14:paraId="66CE67FF" w14:textId="77777777" w:rsidR="006C1B2F" w:rsidRPr="0038341C" w:rsidRDefault="006C1B2F" w:rsidP="00914D5D">
      <w:pPr>
        <w:jc w:val="both"/>
        <w:rPr>
          <w:rFonts w:asciiTheme="majorBidi" w:hAnsiTheme="majorBidi" w:cstheme="majorBidi"/>
          <w:sz w:val="24"/>
          <w:szCs w:val="24"/>
          <w:lang w:val="en-GB"/>
        </w:rPr>
      </w:pPr>
      <w:r w:rsidRPr="0038341C">
        <w:rPr>
          <w:rFonts w:asciiTheme="majorBidi" w:hAnsiTheme="majorBidi" w:cstheme="majorBidi"/>
          <w:sz w:val="24"/>
          <w:szCs w:val="24"/>
          <w:lang w:val="en-GB"/>
        </w:rPr>
        <w:t xml:space="preserve">The environment movement in Kenya, third World and the rest of the World. World Conservation Strategies and National Convention Strategies. Population, economic growth and the environment, agriculture, labour and industry in the context of sustainable development. International economics and the environment, Policy framework and International initiatives: establishment of WMO and UNEP, IUCN, the 1971 Conference, the 1972 Stockholm Conference, </w:t>
      </w:r>
      <w:proofErr w:type="spellStart"/>
      <w:r w:rsidRPr="0038341C">
        <w:rPr>
          <w:rFonts w:asciiTheme="majorBidi" w:hAnsiTheme="majorBidi" w:cstheme="majorBidi"/>
          <w:sz w:val="24"/>
          <w:szCs w:val="24"/>
          <w:lang w:val="en-GB"/>
        </w:rPr>
        <w:t>Thilisi</w:t>
      </w:r>
      <w:proofErr w:type="spellEnd"/>
      <w:r w:rsidRPr="0038341C">
        <w:rPr>
          <w:rFonts w:asciiTheme="majorBidi" w:hAnsiTheme="majorBidi" w:cstheme="majorBidi"/>
          <w:sz w:val="24"/>
          <w:szCs w:val="24"/>
          <w:lang w:val="en-GB"/>
        </w:rPr>
        <w:t xml:space="preserve"> Conference of 1977. The Lagos plan of action and the final act of 1980, the Cairo plan of Action 1985, World Commission 1987, the Moscow Congress 1987, establishment of International Panel on climate change 1988, the Global Environmental Facility 1991, the Rio de Janeiro UN Framework convention </w:t>
      </w:r>
      <w:r w:rsidR="00A83509" w:rsidRPr="0038341C">
        <w:rPr>
          <w:rFonts w:asciiTheme="majorBidi" w:hAnsiTheme="majorBidi" w:cstheme="majorBidi"/>
          <w:sz w:val="24"/>
          <w:szCs w:val="24"/>
          <w:lang w:val="en-GB"/>
        </w:rPr>
        <w:t>on</w:t>
      </w:r>
      <w:r w:rsidRPr="0038341C">
        <w:rPr>
          <w:rFonts w:asciiTheme="majorBidi" w:hAnsiTheme="majorBidi" w:cstheme="majorBidi"/>
          <w:sz w:val="24"/>
          <w:szCs w:val="24"/>
          <w:lang w:val="en-GB"/>
        </w:rPr>
        <w:t xml:space="preserve"> climate change </w:t>
      </w:r>
      <w:r w:rsidR="00914D5D">
        <w:rPr>
          <w:rFonts w:asciiTheme="majorBidi" w:hAnsiTheme="majorBidi" w:cstheme="majorBidi"/>
          <w:sz w:val="24"/>
          <w:szCs w:val="24"/>
          <w:lang w:val="en-GB"/>
        </w:rPr>
        <w:t>and the Kyoto Protocol of 1997.</w:t>
      </w:r>
    </w:p>
    <w:p w14:paraId="17788C7D" w14:textId="77777777" w:rsidR="006C1B2F" w:rsidRPr="0038341C" w:rsidRDefault="006C1B2F" w:rsidP="006C1B2F">
      <w:pPr>
        <w:widowControl w:val="0"/>
        <w:autoSpaceDE w:val="0"/>
        <w:autoSpaceDN w:val="0"/>
        <w:adjustRightInd w:val="0"/>
        <w:ind w:left="2880" w:hanging="2880"/>
        <w:jc w:val="both"/>
        <w:rPr>
          <w:rFonts w:asciiTheme="majorBidi" w:hAnsiTheme="majorBidi" w:cstheme="majorBidi"/>
          <w:b/>
          <w:sz w:val="24"/>
          <w:szCs w:val="24"/>
        </w:rPr>
      </w:pPr>
      <w:r w:rsidRPr="0038341C">
        <w:rPr>
          <w:rFonts w:asciiTheme="majorBidi" w:hAnsiTheme="majorBidi" w:cstheme="majorBidi"/>
          <w:b/>
          <w:sz w:val="24"/>
          <w:szCs w:val="24"/>
        </w:rPr>
        <w:t>Teaching Methodologies:</w:t>
      </w:r>
    </w:p>
    <w:p w14:paraId="06B24BA4" w14:textId="77777777" w:rsidR="006C1B2F" w:rsidRPr="0038341C" w:rsidRDefault="006C1B2F" w:rsidP="00914D5D">
      <w:pPr>
        <w:pStyle w:val="NoSpacing"/>
        <w:rPr>
          <w:rFonts w:asciiTheme="majorBidi" w:hAnsiTheme="majorBidi" w:cstheme="majorBidi"/>
          <w:sz w:val="24"/>
          <w:szCs w:val="24"/>
        </w:rPr>
      </w:pPr>
      <w:r w:rsidRPr="0038341C">
        <w:rPr>
          <w:rFonts w:asciiTheme="majorBidi" w:hAnsiTheme="majorBidi" w:cstheme="majorBidi"/>
          <w:color w:val="050505"/>
          <w:sz w:val="24"/>
          <w:szCs w:val="24"/>
        </w:rPr>
        <w:t xml:space="preserve">Lectures, </w:t>
      </w:r>
      <w:r w:rsidRPr="0038341C">
        <w:rPr>
          <w:rFonts w:asciiTheme="majorBidi" w:hAnsiTheme="majorBidi" w:cstheme="majorBidi"/>
          <w:color w:val="000000"/>
          <w:sz w:val="24"/>
          <w:szCs w:val="24"/>
          <w:shd w:val="clear" w:color="auto" w:fill="FFFFFF"/>
        </w:rPr>
        <w:t>discussions of current literature.</w:t>
      </w:r>
      <w:r w:rsidRPr="0038341C">
        <w:rPr>
          <w:rStyle w:val="apple-converted-space"/>
          <w:rFonts w:asciiTheme="majorBidi" w:hAnsiTheme="majorBidi" w:cstheme="majorBidi"/>
          <w:color w:val="050505"/>
          <w:sz w:val="24"/>
          <w:szCs w:val="24"/>
        </w:rPr>
        <w:t> </w:t>
      </w:r>
    </w:p>
    <w:p w14:paraId="010C76D9" w14:textId="77777777" w:rsidR="006C1B2F" w:rsidRPr="0038341C" w:rsidRDefault="006C1B2F" w:rsidP="006C1B2F">
      <w:pPr>
        <w:widowControl w:val="0"/>
        <w:autoSpaceDE w:val="0"/>
        <w:autoSpaceDN w:val="0"/>
        <w:adjustRightInd w:val="0"/>
        <w:ind w:left="4320" w:hanging="4320"/>
        <w:jc w:val="both"/>
        <w:rPr>
          <w:rFonts w:asciiTheme="majorBidi" w:hAnsiTheme="majorBidi" w:cstheme="majorBidi"/>
          <w:b/>
          <w:sz w:val="24"/>
          <w:szCs w:val="24"/>
        </w:rPr>
      </w:pPr>
      <w:r w:rsidRPr="0038341C">
        <w:rPr>
          <w:rFonts w:asciiTheme="majorBidi" w:hAnsiTheme="majorBidi" w:cstheme="majorBidi"/>
          <w:b/>
          <w:sz w:val="24"/>
          <w:szCs w:val="24"/>
        </w:rPr>
        <w:t>Instructional Materials/Equipment:</w:t>
      </w:r>
    </w:p>
    <w:p w14:paraId="56381303" w14:textId="77777777" w:rsidR="006C1B2F" w:rsidRPr="0038341C" w:rsidRDefault="006C1B2F" w:rsidP="00914D5D">
      <w:pPr>
        <w:widowControl w:val="0"/>
        <w:autoSpaceDE w:val="0"/>
        <w:autoSpaceDN w:val="0"/>
        <w:adjustRightInd w:val="0"/>
        <w:ind w:left="4320" w:hanging="4320"/>
        <w:jc w:val="both"/>
        <w:rPr>
          <w:rFonts w:asciiTheme="majorBidi" w:hAnsiTheme="majorBidi" w:cstheme="majorBidi"/>
          <w:sz w:val="24"/>
          <w:szCs w:val="24"/>
        </w:rPr>
      </w:pPr>
      <w:r w:rsidRPr="0038341C">
        <w:rPr>
          <w:rFonts w:asciiTheme="majorBidi" w:hAnsiTheme="majorBidi" w:cstheme="majorBidi"/>
          <w:sz w:val="24"/>
          <w:szCs w:val="24"/>
        </w:rPr>
        <w:t>Chalkboard, handouts, overhead p</w:t>
      </w:r>
      <w:r w:rsidR="00914D5D">
        <w:rPr>
          <w:rFonts w:asciiTheme="majorBidi" w:hAnsiTheme="majorBidi" w:cstheme="majorBidi"/>
          <w:sz w:val="24"/>
          <w:szCs w:val="24"/>
        </w:rPr>
        <w:t>rojectors, computers, Internet.</w:t>
      </w:r>
    </w:p>
    <w:p w14:paraId="403E2C10" w14:textId="77777777" w:rsidR="006C1B2F" w:rsidRPr="0038341C" w:rsidRDefault="006C1B2F" w:rsidP="006C1B2F">
      <w:pPr>
        <w:widowControl w:val="0"/>
        <w:autoSpaceDE w:val="0"/>
        <w:autoSpaceDN w:val="0"/>
        <w:adjustRightInd w:val="0"/>
        <w:jc w:val="both"/>
        <w:rPr>
          <w:rFonts w:asciiTheme="majorBidi" w:hAnsiTheme="majorBidi" w:cstheme="majorBidi"/>
          <w:b/>
          <w:sz w:val="24"/>
          <w:szCs w:val="24"/>
        </w:rPr>
      </w:pPr>
      <w:r w:rsidRPr="0038341C">
        <w:rPr>
          <w:rFonts w:asciiTheme="majorBidi" w:hAnsiTheme="majorBidi" w:cstheme="majorBidi"/>
          <w:b/>
          <w:sz w:val="24"/>
          <w:szCs w:val="24"/>
        </w:rPr>
        <w:t>Course Assessment:</w:t>
      </w:r>
      <w:r w:rsidRPr="0038341C">
        <w:rPr>
          <w:rFonts w:asciiTheme="majorBidi" w:hAnsiTheme="majorBidi" w:cstheme="majorBidi"/>
          <w:b/>
          <w:sz w:val="24"/>
          <w:szCs w:val="24"/>
        </w:rPr>
        <w:tab/>
      </w:r>
    </w:p>
    <w:p w14:paraId="2C2D3C2D" w14:textId="77777777" w:rsidR="006C1B2F" w:rsidRPr="0038341C" w:rsidRDefault="006C1B2F" w:rsidP="006C1B2F">
      <w:pPr>
        <w:rPr>
          <w:rFonts w:asciiTheme="majorBidi" w:hAnsiTheme="majorBidi" w:cstheme="majorBidi"/>
          <w:sz w:val="24"/>
          <w:szCs w:val="24"/>
        </w:rPr>
      </w:pPr>
      <w:r w:rsidRPr="0038341C">
        <w:rPr>
          <w:rFonts w:asciiTheme="majorBidi" w:hAnsiTheme="majorBidi" w:cstheme="majorBidi"/>
          <w:sz w:val="24"/>
          <w:szCs w:val="24"/>
        </w:rPr>
        <w:t>Tests, Assignment.</w:t>
      </w:r>
      <w:r w:rsidRPr="0038341C">
        <w:rPr>
          <w:rFonts w:asciiTheme="majorBidi" w:hAnsiTheme="majorBidi" w:cstheme="majorBidi"/>
          <w:sz w:val="24"/>
          <w:szCs w:val="24"/>
        </w:rPr>
        <w:tab/>
      </w:r>
      <w:r w:rsidRPr="0038341C">
        <w:rPr>
          <w:rFonts w:asciiTheme="majorBidi" w:hAnsiTheme="majorBidi" w:cstheme="majorBidi"/>
          <w:sz w:val="24"/>
          <w:szCs w:val="24"/>
        </w:rPr>
        <w:tab/>
        <w:t>30%</w:t>
      </w:r>
    </w:p>
    <w:p w14:paraId="5E6A666F" w14:textId="77777777" w:rsidR="006C1B2F" w:rsidRPr="0038341C" w:rsidRDefault="006C1B2F" w:rsidP="006C1B2F">
      <w:pPr>
        <w:rPr>
          <w:rFonts w:asciiTheme="majorBidi" w:hAnsiTheme="majorBidi" w:cstheme="majorBidi"/>
          <w:sz w:val="24"/>
          <w:szCs w:val="24"/>
        </w:rPr>
      </w:pPr>
      <w:r w:rsidRPr="0038341C">
        <w:rPr>
          <w:rFonts w:asciiTheme="majorBidi" w:hAnsiTheme="majorBidi" w:cstheme="majorBidi"/>
          <w:sz w:val="24"/>
          <w:szCs w:val="24"/>
        </w:rPr>
        <w:t>Examination</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70%</w:t>
      </w:r>
    </w:p>
    <w:p w14:paraId="32E8933B" w14:textId="77777777" w:rsidR="006C1B2F" w:rsidRPr="00A83509" w:rsidRDefault="006C1B2F" w:rsidP="00A83509">
      <w:pPr>
        <w:rPr>
          <w:rFonts w:asciiTheme="majorBidi" w:hAnsiTheme="majorBidi" w:cstheme="majorBidi"/>
          <w:sz w:val="24"/>
          <w:szCs w:val="24"/>
        </w:rPr>
      </w:pPr>
      <w:r w:rsidRPr="0038341C">
        <w:rPr>
          <w:rFonts w:asciiTheme="majorBidi" w:hAnsiTheme="majorBidi" w:cstheme="majorBidi"/>
          <w:sz w:val="24"/>
          <w:szCs w:val="24"/>
        </w:rPr>
        <w:lastRenderedPageBreak/>
        <w:t xml:space="preserve">Total  </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100%</w:t>
      </w:r>
    </w:p>
    <w:p w14:paraId="1F650F49" w14:textId="77777777" w:rsidR="006C1B2F" w:rsidRPr="0038341C" w:rsidRDefault="006C1B2F" w:rsidP="006C1B2F">
      <w:pPr>
        <w:tabs>
          <w:tab w:val="left" w:pos="288"/>
          <w:tab w:val="left" w:pos="720"/>
          <w:tab w:val="left" w:pos="1440"/>
          <w:tab w:val="left" w:pos="2160"/>
          <w:tab w:val="left" w:pos="2880"/>
          <w:tab w:val="left" w:pos="3420"/>
          <w:tab w:val="left" w:pos="3600"/>
          <w:tab w:val="left" w:pos="4320"/>
          <w:tab w:val="left" w:pos="5040"/>
          <w:tab w:val="left" w:pos="5760"/>
        </w:tabs>
        <w:rPr>
          <w:rFonts w:asciiTheme="majorBidi" w:hAnsiTheme="majorBidi" w:cstheme="majorBidi"/>
          <w:b/>
          <w:color w:val="000000"/>
          <w:sz w:val="24"/>
          <w:szCs w:val="24"/>
        </w:rPr>
      </w:pPr>
      <w:r w:rsidRPr="0038341C">
        <w:rPr>
          <w:rFonts w:asciiTheme="majorBidi" w:hAnsiTheme="majorBidi" w:cstheme="majorBidi"/>
          <w:bCs/>
          <w:color w:val="000000"/>
          <w:sz w:val="24"/>
          <w:szCs w:val="24"/>
        </w:rPr>
        <w:t>1.</w:t>
      </w:r>
      <w:r w:rsidRPr="0038341C">
        <w:rPr>
          <w:rFonts w:asciiTheme="majorBidi" w:hAnsiTheme="majorBidi" w:cstheme="majorBidi"/>
          <w:b/>
          <w:color w:val="000000"/>
          <w:sz w:val="24"/>
          <w:szCs w:val="24"/>
        </w:rPr>
        <w:t xml:space="preserve"> Introduction</w:t>
      </w:r>
    </w:p>
    <w:p w14:paraId="030816A0" w14:textId="77777777" w:rsidR="006C1B2F" w:rsidRPr="0038341C" w:rsidRDefault="006C1B2F" w:rsidP="003E03FE">
      <w:pPr>
        <w:pStyle w:val="ListParagraph"/>
        <w:numPr>
          <w:ilvl w:val="0"/>
          <w:numId w:val="19"/>
        </w:numPr>
        <w:tabs>
          <w:tab w:val="left" w:pos="288"/>
          <w:tab w:val="left" w:pos="720"/>
          <w:tab w:val="left" w:pos="1440"/>
          <w:tab w:val="left" w:pos="2160"/>
          <w:tab w:val="left" w:pos="2880"/>
          <w:tab w:val="left" w:pos="3420"/>
          <w:tab w:val="left" w:pos="3600"/>
          <w:tab w:val="left" w:pos="4320"/>
          <w:tab w:val="left" w:pos="5040"/>
          <w:tab w:val="left" w:pos="5760"/>
        </w:tabs>
        <w:spacing w:after="0" w:line="240" w:lineRule="auto"/>
        <w:rPr>
          <w:rFonts w:asciiTheme="majorBidi" w:hAnsiTheme="majorBidi" w:cstheme="majorBidi"/>
          <w:bCs/>
          <w:color w:val="000000"/>
          <w:sz w:val="24"/>
          <w:szCs w:val="24"/>
        </w:rPr>
      </w:pPr>
      <w:r w:rsidRPr="0038341C">
        <w:rPr>
          <w:rFonts w:asciiTheme="majorBidi" w:hAnsiTheme="majorBidi" w:cstheme="majorBidi"/>
          <w:bCs/>
          <w:color w:val="000000"/>
          <w:sz w:val="24"/>
          <w:szCs w:val="24"/>
        </w:rPr>
        <w:t>Definitions and meanings</w:t>
      </w:r>
    </w:p>
    <w:p w14:paraId="6858A6F4"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2. Theories and concepts in environment and development</w:t>
      </w:r>
    </w:p>
    <w:p w14:paraId="2C09CCA4"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Carrying capacity</w:t>
      </w:r>
    </w:p>
    <w:p w14:paraId="0EFC6C93"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Tragedy of the commons</w:t>
      </w:r>
    </w:p>
    <w:p w14:paraId="04DDF156"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Limits to growth</w:t>
      </w:r>
    </w:p>
    <w:p w14:paraId="518030FB"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Sustainable development</w:t>
      </w:r>
    </w:p>
    <w:p w14:paraId="3DE3E4A0"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Co-management</w:t>
      </w:r>
    </w:p>
    <w:p w14:paraId="6AC6A6FD"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Community participation</w:t>
      </w:r>
    </w:p>
    <w:p w14:paraId="62012215"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Hazards and disasters</w:t>
      </w:r>
    </w:p>
    <w:p w14:paraId="6085684D"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Natural resource use</w:t>
      </w:r>
    </w:p>
    <w:p w14:paraId="78FF48A8" w14:textId="77777777" w:rsidR="006C1B2F" w:rsidRPr="0038341C" w:rsidRDefault="006C1B2F" w:rsidP="006C1B2F">
      <w:pPr>
        <w:jc w:val="both"/>
        <w:rPr>
          <w:rFonts w:asciiTheme="majorBidi" w:hAnsiTheme="majorBidi" w:cstheme="majorBidi"/>
          <w:sz w:val="24"/>
          <w:szCs w:val="24"/>
        </w:rPr>
      </w:pPr>
    </w:p>
    <w:p w14:paraId="74934A71"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3. Environme</w:t>
      </w:r>
      <w:r w:rsidR="0038341C" w:rsidRPr="0038341C">
        <w:rPr>
          <w:rFonts w:asciiTheme="majorBidi" w:hAnsiTheme="majorBidi" w:cstheme="majorBidi"/>
          <w:b/>
          <w:sz w:val="24"/>
          <w:szCs w:val="24"/>
        </w:rPr>
        <w:t>n</w:t>
      </w:r>
      <w:r w:rsidRPr="0038341C">
        <w:rPr>
          <w:rFonts w:asciiTheme="majorBidi" w:hAnsiTheme="majorBidi" w:cstheme="majorBidi"/>
          <w:b/>
          <w:sz w:val="24"/>
          <w:szCs w:val="24"/>
        </w:rPr>
        <w:t>tal resources</w:t>
      </w:r>
    </w:p>
    <w:p w14:paraId="519BC32A"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Water and watershed management</w:t>
      </w:r>
    </w:p>
    <w:p w14:paraId="5F9B14AC"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Forest and grazing resources</w:t>
      </w:r>
    </w:p>
    <w:p w14:paraId="5B74F255"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Land resources</w:t>
      </w:r>
    </w:p>
    <w:p w14:paraId="30819DA4"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Wildlife resources</w:t>
      </w:r>
    </w:p>
    <w:p w14:paraId="77897298"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Marine and coastal resources</w:t>
      </w:r>
    </w:p>
    <w:p w14:paraId="6EFE1F23"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Fisheries resources</w:t>
      </w:r>
    </w:p>
    <w:p w14:paraId="25FD6D8A"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Energy and minerals</w:t>
      </w:r>
    </w:p>
    <w:p w14:paraId="0660094C" w14:textId="77777777" w:rsidR="006C1B2F" w:rsidRPr="0038341C" w:rsidRDefault="006C1B2F" w:rsidP="006C1B2F">
      <w:pPr>
        <w:jc w:val="both"/>
        <w:rPr>
          <w:rFonts w:asciiTheme="majorBidi" w:hAnsiTheme="majorBidi" w:cstheme="majorBidi"/>
          <w:sz w:val="24"/>
          <w:szCs w:val="24"/>
        </w:rPr>
      </w:pPr>
    </w:p>
    <w:p w14:paraId="2D516AFF"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4. Agriculture and Environment</w:t>
      </w:r>
    </w:p>
    <w:p w14:paraId="27828FEE" w14:textId="77777777" w:rsidR="006C1B2F" w:rsidRPr="0038341C" w:rsidRDefault="006C1B2F" w:rsidP="003E03FE">
      <w:pPr>
        <w:numPr>
          <w:ilvl w:val="0"/>
          <w:numId w:val="1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Food security</w:t>
      </w:r>
    </w:p>
    <w:p w14:paraId="56D86863" w14:textId="77777777" w:rsidR="006C1B2F" w:rsidRPr="0038341C" w:rsidRDefault="006C1B2F" w:rsidP="003E03FE">
      <w:pPr>
        <w:numPr>
          <w:ilvl w:val="0"/>
          <w:numId w:val="1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Implications on the environment</w:t>
      </w:r>
    </w:p>
    <w:p w14:paraId="47299061" w14:textId="77777777" w:rsidR="006C1B2F" w:rsidRPr="0038341C" w:rsidRDefault="006C1B2F" w:rsidP="006C1B2F">
      <w:pPr>
        <w:jc w:val="both"/>
        <w:rPr>
          <w:rFonts w:asciiTheme="majorBidi" w:hAnsiTheme="majorBidi" w:cstheme="majorBidi"/>
          <w:sz w:val="24"/>
          <w:szCs w:val="24"/>
        </w:rPr>
      </w:pPr>
    </w:p>
    <w:p w14:paraId="2094C117"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5. Population and Environment</w:t>
      </w:r>
    </w:p>
    <w:p w14:paraId="05C05FC2" w14:textId="77777777" w:rsidR="006C1B2F" w:rsidRPr="0038341C" w:rsidRDefault="006C1B2F" w:rsidP="003E03FE">
      <w:pPr>
        <w:numPr>
          <w:ilvl w:val="0"/>
          <w:numId w:val="1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Trends in population</w:t>
      </w:r>
      <w:r w:rsidR="00914D5D">
        <w:rPr>
          <w:rFonts w:asciiTheme="majorBidi" w:hAnsiTheme="majorBidi" w:cstheme="majorBidi"/>
          <w:sz w:val="24"/>
          <w:szCs w:val="24"/>
        </w:rPr>
        <w:t xml:space="preserve"> </w:t>
      </w:r>
      <w:r w:rsidRPr="0038341C">
        <w:rPr>
          <w:rFonts w:asciiTheme="majorBidi" w:hAnsiTheme="majorBidi" w:cstheme="majorBidi"/>
          <w:sz w:val="24"/>
          <w:szCs w:val="24"/>
        </w:rPr>
        <w:t>growth</w:t>
      </w:r>
    </w:p>
    <w:p w14:paraId="40264522" w14:textId="77777777" w:rsidR="006C1B2F" w:rsidRPr="0038341C" w:rsidRDefault="006C1B2F" w:rsidP="003E03FE">
      <w:pPr>
        <w:numPr>
          <w:ilvl w:val="0"/>
          <w:numId w:val="1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Implications on environment</w:t>
      </w:r>
    </w:p>
    <w:p w14:paraId="1736F0E9" w14:textId="77777777" w:rsidR="006C1B2F" w:rsidRPr="0038341C" w:rsidRDefault="006C1B2F" w:rsidP="006C1B2F">
      <w:pPr>
        <w:jc w:val="both"/>
        <w:rPr>
          <w:rFonts w:asciiTheme="majorBidi" w:hAnsiTheme="majorBidi" w:cstheme="majorBidi"/>
          <w:sz w:val="24"/>
          <w:szCs w:val="24"/>
        </w:rPr>
      </w:pPr>
    </w:p>
    <w:p w14:paraId="31C4E008"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6. Infrastructural Development and Environment</w:t>
      </w:r>
    </w:p>
    <w:p w14:paraId="68D34E06" w14:textId="77777777" w:rsidR="006C1B2F" w:rsidRPr="0038341C" w:rsidRDefault="00914D5D" w:rsidP="003E03FE">
      <w:pPr>
        <w:numPr>
          <w:ilvl w:val="0"/>
          <w:numId w:val="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Physical</w:t>
      </w:r>
      <w:r w:rsidR="006C1B2F" w:rsidRPr="0038341C">
        <w:rPr>
          <w:rFonts w:asciiTheme="majorBidi" w:hAnsiTheme="majorBidi" w:cstheme="majorBidi"/>
          <w:sz w:val="24"/>
          <w:szCs w:val="24"/>
        </w:rPr>
        <w:t xml:space="preserve"> infrastructure</w:t>
      </w:r>
    </w:p>
    <w:p w14:paraId="0D652216" w14:textId="77777777" w:rsidR="006C1B2F" w:rsidRPr="0038341C" w:rsidRDefault="006C1B2F" w:rsidP="003E03FE">
      <w:pPr>
        <w:numPr>
          <w:ilvl w:val="0"/>
          <w:numId w:val="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Urban development</w:t>
      </w:r>
    </w:p>
    <w:p w14:paraId="7BD95AAA" w14:textId="77777777" w:rsidR="006C1B2F" w:rsidRPr="0038341C" w:rsidRDefault="006C1B2F" w:rsidP="003E03FE">
      <w:pPr>
        <w:numPr>
          <w:ilvl w:val="0"/>
          <w:numId w:val="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Industrial development</w:t>
      </w:r>
    </w:p>
    <w:p w14:paraId="5C782032" w14:textId="77777777" w:rsidR="006C1B2F" w:rsidRPr="00A83509" w:rsidRDefault="006C1B2F" w:rsidP="00A83509">
      <w:pPr>
        <w:numPr>
          <w:ilvl w:val="0"/>
          <w:numId w:val="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Environmental implications</w:t>
      </w:r>
    </w:p>
    <w:p w14:paraId="0778027F"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lastRenderedPageBreak/>
        <w:t>7. Environmental Policy and Advocacy</w:t>
      </w:r>
    </w:p>
    <w:p w14:paraId="22047DEF"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Policy, institutional and legal frameworks</w:t>
      </w:r>
    </w:p>
    <w:p w14:paraId="215FEB5B" w14:textId="77777777" w:rsidR="006C1B2F" w:rsidRPr="0038341C" w:rsidRDefault="00914D5D"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Millennium</w:t>
      </w:r>
      <w:r w:rsidR="006C1B2F" w:rsidRPr="0038341C">
        <w:rPr>
          <w:rFonts w:asciiTheme="majorBidi" w:hAnsiTheme="majorBidi" w:cstheme="majorBidi"/>
          <w:sz w:val="24"/>
          <w:szCs w:val="24"/>
        </w:rPr>
        <w:t xml:space="preserve"> Development Goals (MDGs)</w:t>
      </w:r>
    </w:p>
    <w:p w14:paraId="77D4B801"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Sustainable Development Goals (SDGs)</w:t>
      </w:r>
    </w:p>
    <w:p w14:paraId="36A3F62D"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Environmental movements</w:t>
      </w:r>
    </w:p>
    <w:p w14:paraId="4B27E0E8"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Conventions/treaties/protocols</w:t>
      </w:r>
    </w:p>
    <w:p w14:paraId="53EC05D6"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Government agencies</w:t>
      </w:r>
    </w:p>
    <w:p w14:paraId="20A8CF9D"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Legislations/Acts</w:t>
      </w:r>
    </w:p>
    <w:p w14:paraId="073190F5"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Non-governmental organizations (NGOs)</w:t>
      </w:r>
    </w:p>
    <w:p w14:paraId="1392AF18"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Community based organizations (CBOs)</w:t>
      </w:r>
    </w:p>
    <w:p w14:paraId="7D53E602" w14:textId="77777777" w:rsidR="006C1B2F" w:rsidRPr="0038341C" w:rsidRDefault="006C1B2F" w:rsidP="003E03FE">
      <w:pPr>
        <w:numPr>
          <w:ilvl w:val="0"/>
          <w:numId w:val="9"/>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Individuals/private firms</w:t>
      </w:r>
    </w:p>
    <w:p w14:paraId="16ABE712" w14:textId="77777777" w:rsidR="006C1B2F" w:rsidRPr="0038341C" w:rsidRDefault="006C1B2F" w:rsidP="006C1B2F">
      <w:pPr>
        <w:tabs>
          <w:tab w:val="left" w:pos="288"/>
          <w:tab w:val="left" w:pos="720"/>
          <w:tab w:val="left" w:pos="1440"/>
          <w:tab w:val="left" w:pos="2160"/>
          <w:tab w:val="left" w:pos="2880"/>
          <w:tab w:val="left" w:pos="3420"/>
          <w:tab w:val="left" w:pos="3600"/>
          <w:tab w:val="left" w:pos="4320"/>
          <w:tab w:val="left" w:pos="5040"/>
          <w:tab w:val="left" w:pos="5760"/>
        </w:tabs>
        <w:rPr>
          <w:rFonts w:asciiTheme="majorBidi" w:hAnsiTheme="majorBidi" w:cstheme="majorBidi"/>
          <w:bCs/>
          <w:color w:val="000000"/>
          <w:sz w:val="24"/>
          <w:szCs w:val="24"/>
        </w:rPr>
      </w:pPr>
    </w:p>
    <w:p w14:paraId="5BCC5941" w14:textId="77777777" w:rsidR="006C1B2F" w:rsidRPr="0038341C" w:rsidRDefault="006C1B2F" w:rsidP="006C1B2F">
      <w:pPr>
        <w:jc w:val="both"/>
        <w:rPr>
          <w:rFonts w:asciiTheme="majorBidi" w:hAnsiTheme="majorBidi" w:cstheme="majorBidi"/>
          <w:i/>
          <w:sz w:val="24"/>
          <w:szCs w:val="24"/>
        </w:rPr>
      </w:pPr>
      <w:r w:rsidRPr="0038341C">
        <w:rPr>
          <w:rFonts w:asciiTheme="majorBidi" w:hAnsiTheme="majorBidi" w:cstheme="majorBidi"/>
          <w:i/>
          <w:sz w:val="24"/>
          <w:szCs w:val="24"/>
        </w:rPr>
        <w:t>N/B</w:t>
      </w:r>
      <w:r w:rsidRPr="0038341C">
        <w:rPr>
          <w:rFonts w:asciiTheme="majorBidi" w:hAnsiTheme="majorBidi" w:cstheme="majorBidi"/>
          <w:sz w:val="24"/>
          <w:szCs w:val="24"/>
        </w:rPr>
        <w:t>:</w:t>
      </w:r>
      <w:r w:rsidRPr="0038341C">
        <w:rPr>
          <w:rFonts w:asciiTheme="majorBidi" w:hAnsiTheme="majorBidi" w:cstheme="majorBidi"/>
          <w:sz w:val="24"/>
          <w:szCs w:val="24"/>
        </w:rPr>
        <w:tab/>
      </w:r>
      <w:r w:rsidRPr="0038341C">
        <w:rPr>
          <w:rFonts w:asciiTheme="majorBidi" w:hAnsiTheme="majorBidi" w:cstheme="majorBidi"/>
          <w:i/>
          <w:sz w:val="24"/>
          <w:szCs w:val="24"/>
        </w:rPr>
        <w:t>CATs (30%) will be administered in the 5</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and 8</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weeks of the semester.</w:t>
      </w:r>
    </w:p>
    <w:p w14:paraId="498909E6" w14:textId="77777777" w:rsidR="006C1B2F" w:rsidRPr="0038341C" w:rsidRDefault="006C1B2F" w:rsidP="00914D5D">
      <w:pPr>
        <w:tabs>
          <w:tab w:val="left" w:pos="288"/>
          <w:tab w:val="left" w:pos="720"/>
          <w:tab w:val="left" w:pos="1440"/>
          <w:tab w:val="left" w:pos="2160"/>
          <w:tab w:val="left" w:pos="2880"/>
          <w:tab w:val="left" w:pos="3420"/>
          <w:tab w:val="left" w:pos="3600"/>
          <w:tab w:val="left" w:pos="4320"/>
          <w:tab w:val="left" w:pos="5040"/>
          <w:tab w:val="left" w:pos="5760"/>
        </w:tabs>
        <w:rPr>
          <w:rFonts w:asciiTheme="majorBidi" w:hAnsiTheme="majorBidi" w:cstheme="majorBidi"/>
          <w:bCs/>
          <w:color w:val="000000"/>
          <w:sz w:val="24"/>
          <w:szCs w:val="24"/>
        </w:rPr>
      </w:pPr>
      <w:r w:rsidRPr="0038341C">
        <w:rPr>
          <w:rFonts w:asciiTheme="majorBidi" w:hAnsiTheme="majorBidi" w:cstheme="majorBidi"/>
          <w:i/>
          <w:sz w:val="24"/>
          <w:szCs w:val="24"/>
        </w:rPr>
        <w:tab/>
      </w:r>
      <w:r w:rsidRPr="0038341C">
        <w:rPr>
          <w:rFonts w:asciiTheme="majorBidi" w:hAnsiTheme="majorBidi" w:cstheme="majorBidi"/>
          <w:i/>
          <w:sz w:val="24"/>
          <w:szCs w:val="24"/>
        </w:rPr>
        <w:tab/>
        <w:t>Exam (70%) will be administered at the end of the teaching session.</w:t>
      </w:r>
    </w:p>
    <w:p w14:paraId="294D9CFD" w14:textId="77777777" w:rsidR="006C1B2F" w:rsidRPr="0038341C" w:rsidRDefault="006C1B2F" w:rsidP="006C1B2F">
      <w:pPr>
        <w:jc w:val="both"/>
        <w:rPr>
          <w:rFonts w:asciiTheme="majorBidi" w:hAnsiTheme="majorBidi" w:cstheme="majorBidi"/>
          <w:color w:val="000000"/>
          <w:sz w:val="24"/>
          <w:szCs w:val="24"/>
        </w:rPr>
      </w:pPr>
      <w:r w:rsidRPr="0038341C">
        <w:rPr>
          <w:rFonts w:asciiTheme="majorBidi" w:hAnsiTheme="majorBidi" w:cstheme="majorBidi"/>
          <w:b/>
          <w:color w:val="000000"/>
          <w:sz w:val="24"/>
          <w:szCs w:val="24"/>
        </w:rPr>
        <w:t>References</w:t>
      </w:r>
    </w:p>
    <w:p w14:paraId="218C66FC" w14:textId="77777777" w:rsidR="006C1B2F" w:rsidRPr="0038341C" w:rsidRDefault="006C1B2F" w:rsidP="003E03FE">
      <w:pPr>
        <w:pStyle w:val="ListParagraph"/>
        <w:numPr>
          <w:ilvl w:val="0"/>
          <w:numId w:val="18"/>
        </w:numPr>
        <w:spacing w:after="0" w:line="240" w:lineRule="auto"/>
        <w:jc w:val="both"/>
        <w:rPr>
          <w:rFonts w:asciiTheme="majorBidi" w:hAnsiTheme="majorBidi" w:cstheme="majorBidi"/>
          <w:b/>
          <w:color w:val="000000"/>
          <w:sz w:val="24"/>
          <w:szCs w:val="24"/>
        </w:rPr>
      </w:pPr>
      <w:r w:rsidRPr="0038341C">
        <w:rPr>
          <w:rFonts w:asciiTheme="majorBidi" w:hAnsiTheme="majorBidi" w:cstheme="majorBidi"/>
          <w:color w:val="000000"/>
          <w:sz w:val="24"/>
          <w:szCs w:val="24"/>
        </w:rPr>
        <w:t xml:space="preserve">Wright T.W. and </w:t>
      </w:r>
      <w:proofErr w:type="spellStart"/>
      <w:r w:rsidRPr="0038341C">
        <w:rPr>
          <w:rFonts w:asciiTheme="majorBidi" w:hAnsiTheme="majorBidi" w:cstheme="majorBidi"/>
          <w:color w:val="000000"/>
          <w:sz w:val="24"/>
          <w:szCs w:val="24"/>
        </w:rPr>
        <w:t>Boorse</w:t>
      </w:r>
      <w:proofErr w:type="spellEnd"/>
      <w:r w:rsidRPr="0038341C">
        <w:rPr>
          <w:rFonts w:asciiTheme="majorBidi" w:hAnsiTheme="majorBidi" w:cstheme="majorBidi"/>
          <w:color w:val="000000"/>
          <w:sz w:val="24"/>
          <w:szCs w:val="24"/>
        </w:rPr>
        <w:t xml:space="preserve"> D.F. (2014) </w:t>
      </w:r>
      <w:r w:rsidRPr="0038341C">
        <w:rPr>
          <w:rFonts w:asciiTheme="majorBidi" w:hAnsiTheme="majorBidi" w:cstheme="majorBidi"/>
          <w:color w:val="000000"/>
          <w:sz w:val="24"/>
          <w:szCs w:val="24"/>
          <w:u w:val="single"/>
        </w:rPr>
        <w:t>Environmental Science: Toward a sustainable future</w:t>
      </w:r>
      <w:r w:rsidRPr="0038341C">
        <w:rPr>
          <w:rFonts w:asciiTheme="majorBidi" w:hAnsiTheme="majorBidi" w:cstheme="majorBidi"/>
          <w:color w:val="000000"/>
          <w:sz w:val="24"/>
          <w:szCs w:val="24"/>
        </w:rPr>
        <w:t>. 5</w:t>
      </w:r>
      <w:r w:rsidRPr="0038341C">
        <w:rPr>
          <w:rFonts w:asciiTheme="majorBidi" w:hAnsiTheme="majorBidi" w:cstheme="majorBidi"/>
          <w:color w:val="000000"/>
          <w:sz w:val="24"/>
          <w:szCs w:val="24"/>
          <w:vertAlign w:val="superscript"/>
        </w:rPr>
        <w:t>th</w:t>
      </w:r>
      <w:r w:rsidRPr="0038341C">
        <w:rPr>
          <w:rFonts w:asciiTheme="majorBidi" w:hAnsiTheme="majorBidi" w:cstheme="majorBidi"/>
          <w:color w:val="000000"/>
          <w:sz w:val="24"/>
          <w:szCs w:val="24"/>
        </w:rPr>
        <w:t xml:space="preserve"> Edition, Pearson Education, San </w:t>
      </w:r>
      <w:proofErr w:type="spellStart"/>
      <w:r w:rsidRPr="0038341C">
        <w:rPr>
          <w:rFonts w:asciiTheme="majorBidi" w:hAnsiTheme="majorBidi" w:cstheme="majorBidi"/>
          <w:color w:val="000000"/>
          <w:sz w:val="24"/>
          <w:szCs w:val="24"/>
        </w:rPr>
        <w:t>Fransisco</w:t>
      </w:r>
      <w:proofErr w:type="spellEnd"/>
      <w:r w:rsidRPr="0038341C">
        <w:rPr>
          <w:rFonts w:asciiTheme="majorBidi" w:hAnsiTheme="majorBidi" w:cstheme="majorBidi"/>
          <w:color w:val="000000"/>
          <w:sz w:val="24"/>
          <w:szCs w:val="24"/>
        </w:rPr>
        <w:t>.</w:t>
      </w:r>
    </w:p>
    <w:p w14:paraId="2257998E" w14:textId="77777777" w:rsidR="006C1B2F" w:rsidRPr="0038341C" w:rsidRDefault="006C1B2F" w:rsidP="003E03FE">
      <w:pPr>
        <w:pStyle w:val="ListParagraph"/>
        <w:numPr>
          <w:ilvl w:val="0"/>
          <w:numId w:val="18"/>
        </w:numPr>
        <w:spacing w:after="0" w:line="240" w:lineRule="auto"/>
        <w:jc w:val="both"/>
        <w:rPr>
          <w:rFonts w:asciiTheme="majorBidi" w:hAnsiTheme="majorBidi" w:cstheme="majorBidi"/>
          <w:b/>
          <w:color w:val="000000"/>
          <w:sz w:val="24"/>
          <w:szCs w:val="24"/>
        </w:rPr>
      </w:pPr>
      <w:r w:rsidRPr="0038341C">
        <w:rPr>
          <w:rFonts w:asciiTheme="majorBidi" w:hAnsiTheme="majorBidi" w:cstheme="majorBidi"/>
          <w:color w:val="000000"/>
          <w:sz w:val="24"/>
          <w:szCs w:val="24"/>
        </w:rPr>
        <w:t xml:space="preserve">Callan S.J. and Thomas J.M. (2010) </w:t>
      </w:r>
      <w:r w:rsidRPr="0038341C">
        <w:rPr>
          <w:rFonts w:asciiTheme="majorBidi" w:hAnsiTheme="majorBidi" w:cstheme="majorBidi"/>
          <w:color w:val="000000"/>
          <w:sz w:val="24"/>
          <w:szCs w:val="24"/>
          <w:u w:val="single"/>
        </w:rPr>
        <w:t>Environmental Economics &amp; Management: Theory, Policy and Applications</w:t>
      </w:r>
      <w:r w:rsidRPr="0038341C">
        <w:rPr>
          <w:rFonts w:asciiTheme="majorBidi" w:hAnsiTheme="majorBidi" w:cstheme="majorBidi"/>
          <w:color w:val="000000"/>
          <w:sz w:val="24"/>
          <w:szCs w:val="24"/>
        </w:rPr>
        <w:t>. 5</w:t>
      </w:r>
      <w:r w:rsidRPr="0038341C">
        <w:rPr>
          <w:rFonts w:asciiTheme="majorBidi" w:hAnsiTheme="majorBidi" w:cstheme="majorBidi"/>
          <w:color w:val="000000"/>
          <w:sz w:val="24"/>
          <w:szCs w:val="24"/>
          <w:vertAlign w:val="superscript"/>
        </w:rPr>
        <w:t>th</w:t>
      </w:r>
      <w:r w:rsidRPr="0038341C">
        <w:rPr>
          <w:rFonts w:asciiTheme="majorBidi" w:hAnsiTheme="majorBidi" w:cstheme="majorBidi"/>
          <w:color w:val="000000"/>
          <w:sz w:val="24"/>
          <w:szCs w:val="24"/>
        </w:rPr>
        <w:t xml:space="preserve"> Edition, South Western Cengage Learning, </w:t>
      </w:r>
      <w:proofErr w:type="spellStart"/>
      <w:r w:rsidRPr="0038341C">
        <w:rPr>
          <w:rFonts w:asciiTheme="majorBidi" w:hAnsiTheme="majorBidi" w:cstheme="majorBidi"/>
          <w:color w:val="000000"/>
          <w:sz w:val="24"/>
          <w:szCs w:val="24"/>
        </w:rPr>
        <w:t>Natorp</w:t>
      </w:r>
      <w:proofErr w:type="spellEnd"/>
      <w:r w:rsidRPr="0038341C">
        <w:rPr>
          <w:rFonts w:asciiTheme="majorBidi" w:hAnsiTheme="majorBidi" w:cstheme="majorBidi"/>
          <w:color w:val="000000"/>
          <w:sz w:val="24"/>
          <w:szCs w:val="24"/>
        </w:rPr>
        <w:t xml:space="preserve"> Boulevard Mason, USA.</w:t>
      </w:r>
    </w:p>
    <w:p w14:paraId="15AAA56B" w14:textId="77777777" w:rsidR="006C1B2F" w:rsidRPr="0038341C" w:rsidRDefault="006C1B2F" w:rsidP="003E03FE">
      <w:pPr>
        <w:pStyle w:val="ListParagraph"/>
        <w:numPr>
          <w:ilvl w:val="0"/>
          <w:numId w:val="18"/>
        </w:numPr>
        <w:spacing w:after="0" w:line="240" w:lineRule="auto"/>
        <w:jc w:val="both"/>
        <w:rPr>
          <w:rFonts w:asciiTheme="majorBidi" w:hAnsiTheme="majorBidi" w:cstheme="majorBidi"/>
          <w:b/>
          <w:color w:val="000000"/>
          <w:sz w:val="24"/>
          <w:szCs w:val="24"/>
        </w:rPr>
      </w:pPr>
      <w:r w:rsidRPr="0038341C">
        <w:rPr>
          <w:rFonts w:asciiTheme="majorBidi" w:hAnsiTheme="majorBidi" w:cstheme="majorBidi"/>
          <w:color w:val="000000"/>
          <w:sz w:val="24"/>
          <w:szCs w:val="24"/>
        </w:rPr>
        <w:t xml:space="preserve">Chapman D. (2000) </w:t>
      </w:r>
      <w:r w:rsidRPr="0038341C">
        <w:rPr>
          <w:rFonts w:asciiTheme="majorBidi" w:hAnsiTheme="majorBidi" w:cstheme="majorBidi"/>
          <w:color w:val="000000"/>
          <w:sz w:val="24"/>
          <w:szCs w:val="24"/>
          <w:u w:val="single"/>
        </w:rPr>
        <w:t>Environmental Economics: Theory, Application, and policy</w:t>
      </w:r>
      <w:r w:rsidRPr="0038341C">
        <w:rPr>
          <w:rFonts w:asciiTheme="majorBidi" w:hAnsiTheme="majorBidi" w:cstheme="majorBidi"/>
          <w:color w:val="000000"/>
          <w:sz w:val="24"/>
          <w:szCs w:val="24"/>
        </w:rPr>
        <w:t>. Addison-Wesley, Reading, Massachusetts.</w:t>
      </w:r>
    </w:p>
    <w:p w14:paraId="4E98C2A0" w14:textId="77777777" w:rsidR="006C1B2F" w:rsidRPr="00E423BB" w:rsidRDefault="006C1B2F" w:rsidP="003E03FE">
      <w:pPr>
        <w:pStyle w:val="ListParagraph"/>
        <w:numPr>
          <w:ilvl w:val="0"/>
          <w:numId w:val="18"/>
        </w:numPr>
        <w:spacing w:after="0" w:line="240" w:lineRule="auto"/>
        <w:jc w:val="both"/>
        <w:rPr>
          <w:rFonts w:asciiTheme="majorBidi" w:hAnsiTheme="majorBidi" w:cstheme="majorBidi"/>
          <w:b/>
          <w:color w:val="000000"/>
          <w:sz w:val="24"/>
          <w:szCs w:val="24"/>
        </w:rPr>
      </w:pPr>
      <w:r w:rsidRPr="0038341C">
        <w:rPr>
          <w:rFonts w:asciiTheme="majorBidi" w:hAnsiTheme="majorBidi" w:cstheme="majorBidi"/>
          <w:color w:val="000000"/>
          <w:sz w:val="24"/>
          <w:szCs w:val="24"/>
        </w:rPr>
        <w:t xml:space="preserve">Farley, J., Erickson, J.D. and Daly, H.E. (2005) </w:t>
      </w:r>
      <w:r w:rsidRPr="0038341C">
        <w:rPr>
          <w:rFonts w:asciiTheme="majorBidi" w:hAnsiTheme="majorBidi" w:cstheme="majorBidi"/>
          <w:color w:val="000000"/>
          <w:sz w:val="24"/>
          <w:szCs w:val="24"/>
          <w:u w:val="single"/>
        </w:rPr>
        <w:t>Ecological Economics: A workbook for problem-based learning</w:t>
      </w:r>
      <w:r w:rsidRPr="0038341C">
        <w:rPr>
          <w:rFonts w:asciiTheme="majorBidi" w:hAnsiTheme="majorBidi" w:cstheme="majorBidi"/>
          <w:color w:val="000000"/>
          <w:sz w:val="24"/>
          <w:szCs w:val="24"/>
        </w:rPr>
        <w:t>. Island Press, Washington.</w:t>
      </w:r>
    </w:p>
    <w:p w14:paraId="556F5C46" w14:textId="77777777" w:rsidR="00E423BB" w:rsidRPr="00A83509" w:rsidRDefault="00E423BB" w:rsidP="003E03FE">
      <w:pPr>
        <w:pStyle w:val="ListParagraph"/>
        <w:numPr>
          <w:ilvl w:val="0"/>
          <w:numId w:val="18"/>
        </w:numPr>
        <w:spacing w:after="0" w:line="240" w:lineRule="auto"/>
        <w:jc w:val="both"/>
        <w:rPr>
          <w:rFonts w:asciiTheme="majorBidi" w:hAnsiTheme="majorBidi" w:cstheme="majorBidi"/>
          <w:b/>
          <w:color w:val="000000"/>
          <w:sz w:val="24"/>
          <w:szCs w:val="24"/>
        </w:rPr>
      </w:pPr>
      <w:r>
        <w:rPr>
          <w:rFonts w:asciiTheme="majorBidi" w:hAnsiTheme="majorBidi" w:cstheme="majorBidi"/>
          <w:color w:val="000000"/>
          <w:sz w:val="24"/>
          <w:szCs w:val="24"/>
        </w:rPr>
        <w:t xml:space="preserve">Robbins, P. et al. (2010). </w:t>
      </w:r>
      <w:r w:rsidRPr="00E423BB">
        <w:rPr>
          <w:rFonts w:asciiTheme="majorBidi" w:hAnsiTheme="majorBidi" w:cstheme="majorBidi"/>
          <w:color w:val="000000"/>
          <w:sz w:val="24"/>
          <w:szCs w:val="24"/>
          <w:u w:val="single"/>
        </w:rPr>
        <w:t>Environment and Society: A Critical Introduction</w:t>
      </w:r>
      <w:r>
        <w:rPr>
          <w:rFonts w:asciiTheme="majorBidi" w:hAnsiTheme="majorBidi" w:cstheme="majorBidi"/>
          <w:color w:val="000000"/>
          <w:sz w:val="24"/>
          <w:szCs w:val="24"/>
        </w:rPr>
        <w:t>. Wiley-Blackwell Inc., London.</w:t>
      </w:r>
    </w:p>
    <w:p w14:paraId="2C33D5B4" w14:textId="77777777" w:rsidR="00A83509" w:rsidRPr="0038341C" w:rsidRDefault="00A83509" w:rsidP="003E03FE">
      <w:pPr>
        <w:pStyle w:val="ListParagraph"/>
        <w:numPr>
          <w:ilvl w:val="0"/>
          <w:numId w:val="18"/>
        </w:numPr>
        <w:spacing w:after="0" w:line="240" w:lineRule="auto"/>
        <w:jc w:val="both"/>
        <w:rPr>
          <w:rFonts w:asciiTheme="majorBidi" w:hAnsiTheme="majorBidi" w:cstheme="majorBidi"/>
          <w:b/>
          <w:color w:val="000000"/>
          <w:sz w:val="24"/>
          <w:szCs w:val="24"/>
        </w:rPr>
      </w:pPr>
      <w:r w:rsidRPr="0038341C">
        <w:rPr>
          <w:rFonts w:asciiTheme="majorBidi" w:hAnsiTheme="majorBidi" w:cstheme="majorBidi"/>
          <w:sz w:val="24"/>
          <w:szCs w:val="24"/>
        </w:rPr>
        <w:t xml:space="preserve">WCED (1987) </w:t>
      </w:r>
      <w:r w:rsidRPr="0038341C">
        <w:rPr>
          <w:rFonts w:asciiTheme="majorBidi" w:hAnsiTheme="majorBidi" w:cstheme="majorBidi"/>
          <w:sz w:val="24"/>
          <w:szCs w:val="24"/>
          <w:u w:val="single"/>
        </w:rPr>
        <w:t>Our Common Future</w:t>
      </w:r>
      <w:r w:rsidRPr="0038341C">
        <w:rPr>
          <w:rFonts w:asciiTheme="majorBidi" w:hAnsiTheme="majorBidi" w:cstheme="majorBidi"/>
          <w:sz w:val="24"/>
          <w:szCs w:val="24"/>
        </w:rPr>
        <w:t>. OUP, Oxford.</w:t>
      </w:r>
    </w:p>
    <w:p w14:paraId="5B9A1FEC" w14:textId="77777777" w:rsidR="006C1B2F" w:rsidRPr="0038341C" w:rsidRDefault="00A83509" w:rsidP="006C1B2F">
      <w:pPr>
        <w:jc w:val="both"/>
        <w:rPr>
          <w:rFonts w:asciiTheme="majorBidi" w:hAnsiTheme="majorBidi" w:cstheme="majorBidi"/>
          <w:color w:val="000000"/>
          <w:sz w:val="24"/>
          <w:szCs w:val="24"/>
          <w:shd w:val="clear" w:color="auto" w:fill="FFFFFF"/>
        </w:rPr>
      </w:pPr>
      <w:r>
        <w:rPr>
          <w:rFonts w:asciiTheme="majorBidi" w:hAnsiTheme="majorBidi" w:cstheme="majorBidi"/>
          <w:b/>
          <w:color w:val="000000"/>
          <w:sz w:val="24"/>
          <w:szCs w:val="24"/>
        </w:rPr>
        <w:t>7</w:t>
      </w:r>
      <w:r w:rsidR="006C1B2F" w:rsidRPr="0038341C">
        <w:rPr>
          <w:rFonts w:asciiTheme="majorBidi" w:hAnsiTheme="majorBidi" w:cstheme="majorBidi"/>
          <w:b/>
          <w:color w:val="000000"/>
          <w:sz w:val="24"/>
          <w:szCs w:val="24"/>
        </w:rPr>
        <w:t>.  Journals:</w:t>
      </w:r>
    </w:p>
    <w:p w14:paraId="42C79027" w14:textId="77777777" w:rsidR="006C1B2F" w:rsidRPr="0038341C" w:rsidRDefault="006C1B2F" w:rsidP="006C1B2F">
      <w:pPr>
        <w:suppressAutoHyphens/>
        <w:ind w:firstLine="360"/>
        <w:jc w:val="both"/>
        <w:rPr>
          <w:rFonts w:asciiTheme="majorBidi" w:hAnsiTheme="majorBidi" w:cstheme="majorBidi"/>
          <w:color w:val="000000"/>
          <w:sz w:val="24"/>
          <w:szCs w:val="24"/>
          <w:shd w:val="clear" w:color="auto" w:fill="FFFFFF"/>
        </w:rPr>
      </w:pPr>
      <w:r w:rsidRPr="0038341C">
        <w:rPr>
          <w:rFonts w:asciiTheme="majorBidi" w:hAnsiTheme="majorBidi" w:cstheme="majorBidi"/>
          <w:color w:val="000000"/>
          <w:sz w:val="24"/>
          <w:szCs w:val="24"/>
          <w:shd w:val="clear" w:color="auto" w:fill="FFFFFF"/>
        </w:rPr>
        <w:t>Journal of Environmental Sciences</w:t>
      </w:r>
    </w:p>
    <w:p w14:paraId="7CF205D3" w14:textId="77777777" w:rsidR="006C1B2F" w:rsidRPr="0038341C" w:rsidRDefault="006C1B2F" w:rsidP="006C1B2F">
      <w:pPr>
        <w:suppressAutoHyphens/>
        <w:ind w:firstLine="360"/>
        <w:jc w:val="both"/>
        <w:rPr>
          <w:rFonts w:asciiTheme="majorBidi" w:hAnsiTheme="majorBidi" w:cstheme="majorBidi"/>
          <w:color w:val="000000"/>
          <w:sz w:val="24"/>
          <w:szCs w:val="24"/>
          <w:shd w:val="clear" w:color="auto" w:fill="FFFFFF"/>
        </w:rPr>
      </w:pPr>
      <w:r w:rsidRPr="0038341C">
        <w:rPr>
          <w:rFonts w:asciiTheme="majorBidi" w:hAnsiTheme="majorBidi" w:cstheme="majorBidi"/>
          <w:color w:val="000000"/>
          <w:sz w:val="24"/>
          <w:szCs w:val="24"/>
          <w:shd w:val="clear" w:color="auto" w:fill="FFFFFF"/>
        </w:rPr>
        <w:t>Journal of Environmental Studies and Sciences</w:t>
      </w:r>
    </w:p>
    <w:p w14:paraId="6BD671CD" w14:textId="77777777" w:rsidR="006C1B2F" w:rsidRPr="0038341C" w:rsidRDefault="006C1B2F" w:rsidP="006C1B2F">
      <w:pPr>
        <w:suppressAutoHyphens/>
        <w:ind w:firstLine="360"/>
        <w:jc w:val="both"/>
        <w:rPr>
          <w:rFonts w:asciiTheme="majorBidi" w:hAnsiTheme="majorBidi" w:cstheme="majorBidi"/>
          <w:b/>
          <w:color w:val="000000"/>
          <w:sz w:val="24"/>
          <w:szCs w:val="24"/>
        </w:rPr>
      </w:pPr>
      <w:r w:rsidRPr="0038341C">
        <w:rPr>
          <w:rFonts w:asciiTheme="majorBidi" w:hAnsiTheme="majorBidi" w:cstheme="majorBidi"/>
          <w:color w:val="000000"/>
          <w:sz w:val="24"/>
          <w:szCs w:val="24"/>
          <w:shd w:val="clear" w:color="auto" w:fill="FFFFFF"/>
        </w:rPr>
        <w:t>Journal of Environmental Research</w:t>
      </w:r>
    </w:p>
    <w:p w14:paraId="1CD8B2F2" w14:textId="77777777" w:rsidR="006C1B2F" w:rsidRPr="0038341C" w:rsidRDefault="006C1B2F" w:rsidP="006C1B2F">
      <w:pPr>
        <w:suppressAutoHyphens/>
        <w:ind w:firstLine="360"/>
        <w:jc w:val="both"/>
        <w:rPr>
          <w:rFonts w:asciiTheme="majorBidi" w:hAnsiTheme="majorBidi" w:cstheme="majorBidi"/>
          <w:color w:val="000000"/>
          <w:sz w:val="24"/>
          <w:szCs w:val="24"/>
          <w:shd w:val="clear" w:color="auto" w:fill="FFFFFF"/>
        </w:rPr>
      </w:pPr>
      <w:r w:rsidRPr="0038341C">
        <w:rPr>
          <w:rFonts w:asciiTheme="majorBidi" w:hAnsiTheme="majorBidi" w:cstheme="majorBidi"/>
          <w:color w:val="000000"/>
          <w:sz w:val="24"/>
          <w:szCs w:val="24"/>
          <w:shd w:val="clear" w:color="auto" w:fill="FFFFFF"/>
        </w:rPr>
        <w:t>International Journal of Environmental Sciences</w:t>
      </w:r>
    </w:p>
    <w:p w14:paraId="4055AFED" w14:textId="77777777" w:rsidR="006C1B2F" w:rsidRPr="00914D5D" w:rsidRDefault="006C1B2F" w:rsidP="00914D5D">
      <w:pPr>
        <w:suppressAutoHyphens/>
        <w:ind w:firstLine="360"/>
        <w:jc w:val="both"/>
        <w:rPr>
          <w:rFonts w:asciiTheme="majorBidi" w:hAnsiTheme="majorBidi" w:cstheme="majorBidi"/>
          <w:color w:val="000000"/>
          <w:sz w:val="24"/>
          <w:szCs w:val="24"/>
          <w:shd w:val="clear" w:color="auto" w:fill="FFFFFF"/>
        </w:rPr>
      </w:pPr>
      <w:r w:rsidRPr="0038341C">
        <w:rPr>
          <w:rFonts w:asciiTheme="majorBidi" w:hAnsiTheme="majorBidi" w:cstheme="majorBidi"/>
          <w:color w:val="000000"/>
          <w:sz w:val="24"/>
          <w:szCs w:val="24"/>
          <w:shd w:val="clear" w:color="auto" w:fill="FFFFFF"/>
        </w:rPr>
        <w:t>International J</w:t>
      </w:r>
      <w:r w:rsidR="00914D5D">
        <w:rPr>
          <w:rFonts w:asciiTheme="majorBidi" w:hAnsiTheme="majorBidi" w:cstheme="majorBidi"/>
          <w:color w:val="000000"/>
          <w:sz w:val="24"/>
          <w:szCs w:val="24"/>
          <w:shd w:val="clear" w:color="auto" w:fill="FFFFFF"/>
        </w:rPr>
        <w:t>ournal of Environmental Studies</w:t>
      </w:r>
    </w:p>
    <w:p w14:paraId="324AF1E9" w14:textId="77777777" w:rsidR="006C1B2F" w:rsidRDefault="006C1B2F" w:rsidP="00640B18">
      <w:pPr>
        <w:rPr>
          <w:rFonts w:asciiTheme="majorBidi" w:hAnsiTheme="majorBidi" w:cstheme="majorBidi"/>
          <w:b/>
          <w:bCs/>
          <w:sz w:val="24"/>
          <w:szCs w:val="24"/>
        </w:rPr>
      </w:pPr>
      <w:r w:rsidRPr="0038341C">
        <w:rPr>
          <w:rFonts w:asciiTheme="majorBidi" w:hAnsiTheme="majorBidi" w:cstheme="majorBidi"/>
          <w:b/>
          <w:bCs/>
          <w:sz w:val="24"/>
          <w:szCs w:val="24"/>
        </w:rPr>
        <w:t xml:space="preserve">Lecturer: D. O. </w:t>
      </w:r>
      <w:proofErr w:type="spellStart"/>
      <w:r w:rsidRPr="0038341C">
        <w:rPr>
          <w:rFonts w:asciiTheme="majorBidi" w:hAnsiTheme="majorBidi" w:cstheme="majorBidi"/>
          <w:b/>
          <w:bCs/>
          <w:sz w:val="24"/>
          <w:szCs w:val="24"/>
        </w:rPr>
        <w:t>Odaro</w:t>
      </w:r>
      <w:proofErr w:type="spellEnd"/>
      <w:r w:rsidRPr="0038341C">
        <w:rPr>
          <w:rFonts w:asciiTheme="majorBidi" w:hAnsiTheme="majorBidi" w:cstheme="majorBidi"/>
          <w:b/>
          <w:bCs/>
          <w:sz w:val="24"/>
          <w:szCs w:val="24"/>
        </w:rPr>
        <w:t xml:space="preserve"> (0721225354/0736278909)</w:t>
      </w:r>
    </w:p>
    <w:p w14:paraId="002F572F" w14:textId="77777777" w:rsidR="00A83509" w:rsidRPr="0038341C" w:rsidRDefault="00A83509" w:rsidP="00640B18">
      <w:pPr>
        <w:rPr>
          <w:rFonts w:asciiTheme="majorBidi" w:hAnsiTheme="majorBidi" w:cstheme="majorBidi"/>
          <w:b/>
          <w:sz w:val="24"/>
          <w:szCs w:val="24"/>
        </w:rPr>
      </w:pPr>
    </w:p>
    <w:p w14:paraId="333049E4"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lastRenderedPageBreak/>
        <w:t>TOM MBOYA UNIVERSITY</w:t>
      </w:r>
    </w:p>
    <w:p w14:paraId="5E8F82EC"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t>SCHOOL OF BIOLOGICAL AND PHYSICAL SCIENCES</w:t>
      </w:r>
    </w:p>
    <w:p w14:paraId="429E90D2"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t>DEPARTMENT OF GEOGRAPHY</w:t>
      </w:r>
    </w:p>
    <w:p w14:paraId="58269025" w14:textId="77777777" w:rsidR="006C1B2F" w:rsidRPr="0038341C" w:rsidRDefault="006C1B2F" w:rsidP="006C1B2F">
      <w:pPr>
        <w:rPr>
          <w:rFonts w:asciiTheme="majorBidi" w:hAnsiTheme="majorBidi" w:cstheme="majorBidi"/>
          <w:b/>
          <w:sz w:val="24"/>
          <w:szCs w:val="24"/>
        </w:rPr>
      </w:pPr>
    </w:p>
    <w:p w14:paraId="5A74BCB2"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NGA 101 INTRODUCTION TO EARTH SYSTEMS SCIENCE</w:t>
      </w:r>
    </w:p>
    <w:p w14:paraId="4B77F006" w14:textId="77777777" w:rsidR="006C1B2F" w:rsidRPr="0038341C" w:rsidRDefault="006C1B2F" w:rsidP="006C1B2F">
      <w:pPr>
        <w:jc w:val="both"/>
        <w:rPr>
          <w:rFonts w:asciiTheme="majorBidi" w:hAnsiTheme="majorBidi" w:cstheme="majorBidi"/>
          <w:b/>
          <w:sz w:val="24"/>
          <w:szCs w:val="24"/>
        </w:rPr>
      </w:pPr>
    </w:p>
    <w:p w14:paraId="533FFD94"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Course Purpose</w:t>
      </w:r>
    </w:p>
    <w:p w14:paraId="58F00A14" w14:textId="77777777" w:rsidR="006C1B2F" w:rsidRPr="00640B18" w:rsidRDefault="006C1B2F" w:rsidP="00640B18">
      <w:pPr>
        <w:jc w:val="both"/>
        <w:rPr>
          <w:rFonts w:asciiTheme="majorBidi" w:hAnsiTheme="majorBidi" w:cstheme="majorBidi"/>
          <w:sz w:val="24"/>
          <w:szCs w:val="24"/>
        </w:rPr>
      </w:pPr>
      <w:r w:rsidRPr="0038341C">
        <w:rPr>
          <w:rFonts w:asciiTheme="majorBidi" w:hAnsiTheme="majorBidi" w:cstheme="majorBidi"/>
          <w:sz w:val="24"/>
          <w:szCs w:val="24"/>
        </w:rPr>
        <w:t>The course is designed to provide foundation to the learners on the main facets of the Planet Earth in order to equip them with the necessary knowledge on the fundamental concepts of science of Earth systems and the processes therein. The main areas of focus or emphasis include the lithosphere, atmosphere, hydrosphere and biosphere.</w:t>
      </w:r>
    </w:p>
    <w:p w14:paraId="0BBF9003"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Expected Learning Outcomes</w:t>
      </w:r>
    </w:p>
    <w:p w14:paraId="4F048866"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By the end of the semester the learner should be able to:</w:t>
      </w:r>
    </w:p>
    <w:p w14:paraId="7BF18B91" w14:textId="77777777" w:rsidR="006C1B2F" w:rsidRPr="0038341C" w:rsidRDefault="006C1B2F" w:rsidP="003E03FE">
      <w:pPr>
        <w:pStyle w:val="ListParagraph"/>
        <w:numPr>
          <w:ilvl w:val="0"/>
          <w:numId w:val="1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Describe the different aspects of the planet Earth.</w:t>
      </w:r>
    </w:p>
    <w:p w14:paraId="7C8423B2" w14:textId="77777777" w:rsidR="006C1B2F" w:rsidRPr="0038341C" w:rsidRDefault="006C1B2F" w:rsidP="003E03FE">
      <w:pPr>
        <w:pStyle w:val="ListParagraph"/>
        <w:numPr>
          <w:ilvl w:val="0"/>
          <w:numId w:val="1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Explain the influence of humans on the Earth’s surface.</w:t>
      </w:r>
    </w:p>
    <w:p w14:paraId="745A64C3" w14:textId="77777777" w:rsidR="006C1B2F" w:rsidRPr="0038341C" w:rsidRDefault="006C1B2F" w:rsidP="003E03FE">
      <w:pPr>
        <w:pStyle w:val="ListParagraph"/>
        <w:numPr>
          <w:ilvl w:val="0"/>
          <w:numId w:val="1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Explain the geological evolution of the Earth system.</w:t>
      </w:r>
    </w:p>
    <w:p w14:paraId="4AD88BD8" w14:textId="77777777" w:rsidR="006C1B2F" w:rsidRPr="00640B18" w:rsidRDefault="006C1B2F" w:rsidP="003E03FE">
      <w:pPr>
        <w:pStyle w:val="ListParagraph"/>
        <w:numPr>
          <w:ilvl w:val="0"/>
          <w:numId w:val="1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Explain the dynamics of the Earth’s ecosystems.</w:t>
      </w:r>
    </w:p>
    <w:p w14:paraId="7079B2CF"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Course Content</w:t>
      </w:r>
    </w:p>
    <w:p w14:paraId="07CDAB22" w14:textId="77777777" w:rsidR="006C1B2F" w:rsidRPr="00640B18" w:rsidRDefault="006C1B2F" w:rsidP="00640B18">
      <w:pPr>
        <w:jc w:val="both"/>
        <w:rPr>
          <w:rFonts w:asciiTheme="majorBidi" w:hAnsiTheme="majorBidi" w:cstheme="majorBidi"/>
          <w:sz w:val="24"/>
          <w:szCs w:val="24"/>
        </w:rPr>
      </w:pPr>
      <w:r w:rsidRPr="0038341C">
        <w:rPr>
          <w:rFonts w:asciiTheme="majorBidi" w:hAnsiTheme="majorBidi" w:cstheme="majorBidi"/>
          <w:sz w:val="24"/>
          <w:szCs w:val="24"/>
        </w:rPr>
        <w:t xml:space="preserve">Earth’s lithosphere: </w:t>
      </w:r>
      <w:r w:rsidR="00A4466A" w:rsidRPr="0038341C">
        <w:rPr>
          <w:rFonts w:asciiTheme="majorBidi" w:hAnsiTheme="majorBidi" w:cstheme="majorBidi"/>
          <w:sz w:val="24"/>
          <w:szCs w:val="24"/>
        </w:rPr>
        <w:t>structure</w:t>
      </w:r>
      <w:r w:rsidRPr="0038341C">
        <w:rPr>
          <w:rFonts w:asciiTheme="majorBidi" w:hAnsiTheme="majorBidi" w:cstheme="majorBidi"/>
          <w:sz w:val="24"/>
          <w:szCs w:val="24"/>
        </w:rPr>
        <w:t>; Geological framework of time; Earth’s materials: rocks, minerals, soils, water; The fluid Earth; Atmosphere: troposphere, stratosphere, mesosphere, thermosphere; The Earth-Sun relationship; solar radiation and depletion; the atmosphere and ocean; wind systems and global circulation; atmospheric moisture and precipitation; Earth resources: energy and mineral resources and their conservation; The concept of Ecosystem; major ecosystems of the Earth: terrestrial and aquatic ecosystems, ecology and ecosystem development; The changing Earth’s surface: natural factors and human impact on the biosphere, land and water ecosystems</w:t>
      </w:r>
      <w:r w:rsidR="00640B18">
        <w:rPr>
          <w:rFonts w:asciiTheme="majorBidi" w:hAnsiTheme="majorBidi" w:cstheme="majorBidi"/>
          <w:sz w:val="24"/>
          <w:szCs w:val="24"/>
        </w:rPr>
        <w:t>.</w:t>
      </w:r>
    </w:p>
    <w:p w14:paraId="782AFB9C"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Mode of Delivery</w:t>
      </w:r>
    </w:p>
    <w:p w14:paraId="24037BB8" w14:textId="77777777" w:rsidR="006C1B2F" w:rsidRPr="00640B18" w:rsidRDefault="006C1B2F" w:rsidP="00640B18">
      <w:pPr>
        <w:jc w:val="both"/>
        <w:rPr>
          <w:rFonts w:asciiTheme="majorBidi" w:hAnsiTheme="majorBidi" w:cstheme="majorBidi"/>
          <w:sz w:val="24"/>
          <w:szCs w:val="24"/>
        </w:rPr>
      </w:pPr>
      <w:r w:rsidRPr="0038341C">
        <w:rPr>
          <w:rFonts w:asciiTheme="majorBidi" w:hAnsiTheme="majorBidi" w:cstheme="majorBidi"/>
          <w:sz w:val="24"/>
          <w:szCs w:val="24"/>
        </w:rPr>
        <w:t>Teaching wi</w:t>
      </w:r>
      <w:r w:rsidR="00640B18">
        <w:rPr>
          <w:rFonts w:asciiTheme="majorBidi" w:hAnsiTheme="majorBidi" w:cstheme="majorBidi"/>
          <w:sz w:val="24"/>
          <w:szCs w:val="24"/>
        </w:rPr>
        <w:t>ll be done in terms of lectures</w:t>
      </w:r>
    </w:p>
    <w:p w14:paraId="34AE18FD"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Instructional Materials</w:t>
      </w:r>
    </w:p>
    <w:p w14:paraId="16015EE8"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sz w:val="24"/>
          <w:szCs w:val="24"/>
        </w:rPr>
        <w:t>Lectures, Class discussions, Presentations, Term papers.</w:t>
      </w:r>
    </w:p>
    <w:p w14:paraId="4DA29836" w14:textId="77777777" w:rsidR="006C1B2F" w:rsidRPr="0038341C" w:rsidRDefault="006C1B2F" w:rsidP="006C1B2F">
      <w:pPr>
        <w:jc w:val="both"/>
        <w:rPr>
          <w:rFonts w:asciiTheme="majorBidi" w:hAnsiTheme="majorBidi" w:cstheme="majorBidi"/>
          <w:b/>
          <w:sz w:val="24"/>
          <w:szCs w:val="24"/>
        </w:rPr>
      </w:pPr>
    </w:p>
    <w:p w14:paraId="71B636B7"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lastRenderedPageBreak/>
        <w:t xml:space="preserve">Course Assessment </w:t>
      </w:r>
    </w:p>
    <w:p w14:paraId="765E0848"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Examination</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70%</w:t>
      </w:r>
    </w:p>
    <w:p w14:paraId="1070B176"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Continuous Assessment Tests</w:t>
      </w:r>
      <w:r w:rsidRPr="0038341C">
        <w:rPr>
          <w:rFonts w:asciiTheme="majorBidi" w:hAnsiTheme="majorBidi" w:cstheme="majorBidi"/>
          <w:sz w:val="24"/>
          <w:szCs w:val="24"/>
        </w:rPr>
        <w:tab/>
      </w:r>
      <w:r w:rsidRPr="0038341C">
        <w:rPr>
          <w:rFonts w:asciiTheme="majorBidi" w:hAnsiTheme="majorBidi" w:cstheme="majorBidi"/>
          <w:sz w:val="24"/>
          <w:szCs w:val="24"/>
        </w:rPr>
        <w:tab/>
        <w:t>30%</w:t>
      </w:r>
    </w:p>
    <w:p w14:paraId="4E54C6B8"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Total</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100%</w:t>
      </w:r>
    </w:p>
    <w:p w14:paraId="25586C4B" w14:textId="77777777" w:rsidR="006C1B2F" w:rsidRPr="0038341C" w:rsidRDefault="006C1B2F" w:rsidP="006C1B2F">
      <w:pPr>
        <w:jc w:val="both"/>
        <w:rPr>
          <w:rFonts w:asciiTheme="majorBidi" w:hAnsiTheme="majorBidi" w:cstheme="majorBidi"/>
          <w:sz w:val="24"/>
          <w:szCs w:val="24"/>
        </w:rPr>
      </w:pPr>
    </w:p>
    <w:p w14:paraId="4C3F3EDB"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1. Introduction</w:t>
      </w:r>
    </w:p>
    <w:p w14:paraId="315B2795" w14:textId="77777777" w:rsidR="006C1B2F" w:rsidRPr="0038341C" w:rsidRDefault="006C1B2F" w:rsidP="006C1B2F">
      <w:pPr>
        <w:numPr>
          <w:ilvl w:val="0"/>
          <w:numId w:val="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Definitions</w:t>
      </w:r>
    </w:p>
    <w:p w14:paraId="110A58AC" w14:textId="77777777" w:rsidR="006C1B2F" w:rsidRPr="0038341C" w:rsidRDefault="006C1B2F" w:rsidP="006C1B2F">
      <w:pPr>
        <w:numPr>
          <w:ilvl w:val="0"/>
          <w:numId w:val="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Earth systems</w:t>
      </w:r>
    </w:p>
    <w:p w14:paraId="54F87448" w14:textId="77777777" w:rsidR="006C1B2F" w:rsidRPr="0038341C" w:rsidRDefault="006C1B2F" w:rsidP="006C1B2F">
      <w:pPr>
        <w:numPr>
          <w:ilvl w:val="0"/>
          <w:numId w:val="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Origin, shape, size and structure of the planet Earth</w:t>
      </w:r>
    </w:p>
    <w:p w14:paraId="5A91D807" w14:textId="77777777" w:rsidR="006C1B2F" w:rsidRPr="0038341C" w:rsidRDefault="006C1B2F" w:rsidP="006C1B2F">
      <w:pPr>
        <w:numPr>
          <w:ilvl w:val="0"/>
          <w:numId w:val="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Composition and materials of the Earth.</w:t>
      </w:r>
    </w:p>
    <w:p w14:paraId="281977A2" w14:textId="77777777" w:rsidR="006C1B2F" w:rsidRPr="0038341C" w:rsidRDefault="006C1B2F" w:rsidP="006C1B2F">
      <w:pPr>
        <w:numPr>
          <w:ilvl w:val="0"/>
          <w:numId w:val="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Dating of minerals, rocks and geological events.</w:t>
      </w:r>
    </w:p>
    <w:p w14:paraId="740F5BB0" w14:textId="77777777" w:rsidR="006C1B2F" w:rsidRPr="0038341C" w:rsidRDefault="006C1B2F" w:rsidP="006C1B2F">
      <w:pPr>
        <w:jc w:val="both"/>
        <w:rPr>
          <w:rFonts w:asciiTheme="majorBidi" w:hAnsiTheme="majorBidi" w:cstheme="majorBidi"/>
          <w:sz w:val="24"/>
          <w:szCs w:val="24"/>
        </w:rPr>
      </w:pPr>
    </w:p>
    <w:p w14:paraId="0C3D66FA"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2. Theories and concepts in Earth systems</w:t>
      </w:r>
    </w:p>
    <w:p w14:paraId="2AA437FF" w14:textId="77777777" w:rsidR="006C1B2F" w:rsidRPr="0038341C" w:rsidRDefault="006C1B2F" w:rsidP="006C1B2F">
      <w:pPr>
        <w:numPr>
          <w:ilvl w:val="0"/>
          <w:numId w:val="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Continental drift</w:t>
      </w:r>
    </w:p>
    <w:p w14:paraId="79050DCC" w14:textId="77777777" w:rsidR="006C1B2F" w:rsidRPr="0038341C" w:rsidRDefault="006C1B2F" w:rsidP="006C1B2F">
      <w:pPr>
        <w:numPr>
          <w:ilvl w:val="0"/>
          <w:numId w:val="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Plate tectonics</w:t>
      </w:r>
    </w:p>
    <w:p w14:paraId="51EF34FB" w14:textId="77777777" w:rsidR="006C1B2F" w:rsidRPr="0038341C" w:rsidRDefault="006C1B2F" w:rsidP="006C1B2F">
      <w:pPr>
        <w:numPr>
          <w:ilvl w:val="0"/>
          <w:numId w:val="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Isostasy and dynamic equilibrium</w:t>
      </w:r>
    </w:p>
    <w:p w14:paraId="60D07459" w14:textId="77777777" w:rsidR="006C1B2F" w:rsidRPr="0038341C" w:rsidRDefault="006C1B2F" w:rsidP="006C1B2F">
      <w:pPr>
        <w:numPr>
          <w:ilvl w:val="0"/>
          <w:numId w:val="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Natural selection</w:t>
      </w:r>
    </w:p>
    <w:p w14:paraId="380C5B24" w14:textId="77777777" w:rsidR="006C1B2F" w:rsidRPr="0038341C" w:rsidRDefault="006C1B2F" w:rsidP="006C1B2F">
      <w:pPr>
        <w:numPr>
          <w:ilvl w:val="0"/>
          <w:numId w:val="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Environmental lapse rate</w:t>
      </w:r>
    </w:p>
    <w:p w14:paraId="4D1141A1" w14:textId="77777777" w:rsidR="006C1B2F" w:rsidRPr="0038341C" w:rsidRDefault="006C1B2F" w:rsidP="006C1B2F">
      <w:pPr>
        <w:numPr>
          <w:ilvl w:val="0"/>
          <w:numId w:val="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Hydrological cycle</w:t>
      </w:r>
    </w:p>
    <w:p w14:paraId="2A0F9741" w14:textId="77777777" w:rsidR="006C1B2F" w:rsidRPr="0038341C" w:rsidRDefault="006C1B2F" w:rsidP="006C1B2F">
      <w:pPr>
        <w:jc w:val="both"/>
        <w:rPr>
          <w:rFonts w:asciiTheme="majorBidi" w:hAnsiTheme="majorBidi" w:cstheme="majorBidi"/>
          <w:sz w:val="24"/>
          <w:szCs w:val="24"/>
        </w:rPr>
      </w:pPr>
    </w:p>
    <w:p w14:paraId="332A6351"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3. The Atmosphere – Earth relationship</w:t>
      </w:r>
    </w:p>
    <w:p w14:paraId="7C30F7EF" w14:textId="77777777" w:rsidR="006C1B2F" w:rsidRPr="0038341C" w:rsidRDefault="006C1B2F" w:rsidP="003E03FE">
      <w:pPr>
        <w:numPr>
          <w:ilvl w:val="0"/>
          <w:numId w:val="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Solar radiation balance</w:t>
      </w:r>
    </w:p>
    <w:p w14:paraId="7DA48009" w14:textId="77777777" w:rsidR="006C1B2F" w:rsidRPr="0038341C" w:rsidRDefault="006C1B2F" w:rsidP="003E03FE">
      <w:pPr>
        <w:numPr>
          <w:ilvl w:val="0"/>
          <w:numId w:val="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Atmosphere and oceans</w:t>
      </w:r>
    </w:p>
    <w:p w14:paraId="2AD0CEFC" w14:textId="77777777" w:rsidR="006C1B2F" w:rsidRPr="0038341C" w:rsidRDefault="006C1B2F" w:rsidP="003E03FE">
      <w:pPr>
        <w:numPr>
          <w:ilvl w:val="0"/>
          <w:numId w:val="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Wind systems and global/general circulation</w:t>
      </w:r>
    </w:p>
    <w:p w14:paraId="27A15AD0" w14:textId="77777777" w:rsidR="006C1B2F" w:rsidRPr="0038341C" w:rsidRDefault="006C1B2F" w:rsidP="003E03FE">
      <w:pPr>
        <w:numPr>
          <w:ilvl w:val="0"/>
          <w:numId w:val="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Atmospheric moisture and precipitation</w:t>
      </w:r>
    </w:p>
    <w:p w14:paraId="7425990D" w14:textId="77777777" w:rsidR="006C1B2F" w:rsidRPr="0038341C" w:rsidRDefault="006C1B2F" w:rsidP="006C1B2F">
      <w:pPr>
        <w:jc w:val="both"/>
        <w:rPr>
          <w:rFonts w:asciiTheme="majorBidi" w:hAnsiTheme="majorBidi" w:cstheme="majorBidi"/>
          <w:sz w:val="24"/>
          <w:szCs w:val="24"/>
        </w:rPr>
      </w:pPr>
    </w:p>
    <w:p w14:paraId="616D9077"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4. World ecosystems</w:t>
      </w:r>
    </w:p>
    <w:p w14:paraId="434C121A" w14:textId="77777777" w:rsidR="006C1B2F" w:rsidRPr="0038341C" w:rsidRDefault="006C1B2F" w:rsidP="003E03FE">
      <w:pPr>
        <w:numPr>
          <w:ilvl w:val="0"/>
          <w:numId w:val="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Ecosystem concept and their dynamics</w:t>
      </w:r>
    </w:p>
    <w:p w14:paraId="585F465C" w14:textId="77777777" w:rsidR="006C1B2F" w:rsidRPr="0038341C" w:rsidRDefault="006C1B2F" w:rsidP="003E03FE">
      <w:pPr>
        <w:numPr>
          <w:ilvl w:val="0"/>
          <w:numId w:val="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Major ecosystems</w:t>
      </w:r>
    </w:p>
    <w:p w14:paraId="5A1B2C3C" w14:textId="77777777" w:rsidR="006C1B2F" w:rsidRPr="0038341C" w:rsidRDefault="006C1B2F" w:rsidP="003E03FE">
      <w:pPr>
        <w:numPr>
          <w:ilvl w:val="0"/>
          <w:numId w:val="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Distribution of biomes</w:t>
      </w:r>
    </w:p>
    <w:p w14:paraId="5F7CDA74" w14:textId="77777777" w:rsidR="006C1B2F" w:rsidRPr="0038341C" w:rsidRDefault="006C1B2F" w:rsidP="003E03FE">
      <w:pPr>
        <w:numPr>
          <w:ilvl w:val="0"/>
          <w:numId w:val="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Human impact on the ecosystems</w:t>
      </w:r>
    </w:p>
    <w:p w14:paraId="53D57A1E" w14:textId="77777777" w:rsidR="006C1B2F" w:rsidRPr="0038341C" w:rsidRDefault="006C1B2F" w:rsidP="006C1B2F">
      <w:pPr>
        <w:jc w:val="both"/>
        <w:rPr>
          <w:rFonts w:asciiTheme="majorBidi" w:hAnsiTheme="majorBidi" w:cstheme="majorBidi"/>
          <w:sz w:val="24"/>
          <w:szCs w:val="24"/>
        </w:rPr>
      </w:pPr>
    </w:p>
    <w:p w14:paraId="3FBAB2E8"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5. Soil – water balance</w:t>
      </w:r>
    </w:p>
    <w:p w14:paraId="786E383B" w14:textId="77777777" w:rsidR="006C1B2F" w:rsidRPr="0038341C" w:rsidRDefault="006C1B2F" w:rsidP="003E03FE">
      <w:pPr>
        <w:numPr>
          <w:ilvl w:val="0"/>
          <w:numId w:val="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lastRenderedPageBreak/>
        <w:t>Budget</w:t>
      </w:r>
    </w:p>
    <w:p w14:paraId="37703A5A" w14:textId="77777777" w:rsidR="006C1B2F" w:rsidRPr="0038341C" w:rsidRDefault="006C1B2F" w:rsidP="003E03FE">
      <w:pPr>
        <w:numPr>
          <w:ilvl w:val="0"/>
          <w:numId w:val="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Sources of water</w:t>
      </w:r>
    </w:p>
    <w:p w14:paraId="677B5F8A" w14:textId="77777777" w:rsidR="006C1B2F" w:rsidRPr="0038341C" w:rsidRDefault="006C1B2F" w:rsidP="003E03FE">
      <w:pPr>
        <w:numPr>
          <w:ilvl w:val="0"/>
          <w:numId w:val="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Soils, plants and water relationships</w:t>
      </w:r>
    </w:p>
    <w:p w14:paraId="030D30F7" w14:textId="77777777" w:rsidR="006C1B2F" w:rsidRPr="0038341C" w:rsidRDefault="006C1B2F" w:rsidP="006C1B2F">
      <w:pPr>
        <w:ind w:left="720"/>
        <w:jc w:val="both"/>
        <w:rPr>
          <w:rFonts w:asciiTheme="majorBidi" w:hAnsiTheme="majorBidi" w:cstheme="majorBidi"/>
          <w:sz w:val="24"/>
          <w:szCs w:val="24"/>
        </w:rPr>
      </w:pPr>
    </w:p>
    <w:p w14:paraId="2C1C2290" w14:textId="77777777" w:rsidR="006C1B2F" w:rsidRPr="0038341C" w:rsidRDefault="006C1B2F" w:rsidP="006C1B2F">
      <w:pPr>
        <w:jc w:val="both"/>
        <w:rPr>
          <w:rFonts w:asciiTheme="majorBidi" w:hAnsiTheme="majorBidi" w:cstheme="majorBidi"/>
          <w:b/>
          <w:bCs/>
          <w:sz w:val="24"/>
          <w:szCs w:val="24"/>
        </w:rPr>
      </w:pPr>
      <w:r w:rsidRPr="0038341C">
        <w:rPr>
          <w:rFonts w:asciiTheme="majorBidi" w:hAnsiTheme="majorBidi" w:cstheme="majorBidi"/>
          <w:b/>
          <w:bCs/>
          <w:sz w:val="24"/>
          <w:szCs w:val="24"/>
        </w:rPr>
        <w:t>6. Earth’s resources and their conservation</w:t>
      </w:r>
    </w:p>
    <w:p w14:paraId="4E66B5F2" w14:textId="77777777" w:rsidR="006C1B2F" w:rsidRPr="0038341C" w:rsidRDefault="006C1B2F" w:rsidP="003E03FE">
      <w:pPr>
        <w:pStyle w:val="ListParagraph"/>
        <w:numPr>
          <w:ilvl w:val="0"/>
          <w:numId w:val="10"/>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Energy</w:t>
      </w:r>
    </w:p>
    <w:p w14:paraId="555EE845" w14:textId="77777777" w:rsidR="006C1B2F" w:rsidRPr="0038341C" w:rsidRDefault="006C1B2F" w:rsidP="003E03FE">
      <w:pPr>
        <w:pStyle w:val="ListParagraph"/>
        <w:numPr>
          <w:ilvl w:val="0"/>
          <w:numId w:val="10"/>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Minerals</w:t>
      </w:r>
    </w:p>
    <w:p w14:paraId="3501735D" w14:textId="77777777" w:rsidR="006C1B2F" w:rsidRPr="0038341C" w:rsidRDefault="006C1B2F" w:rsidP="003E03FE">
      <w:pPr>
        <w:pStyle w:val="ListParagraph"/>
        <w:numPr>
          <w:ilvl w:val="0"/>
          <w:numId w:val="10"/>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Water</w:t>
      </w:r>
    </w:p>
    <w:p w14:paraId="13B37787" w14:textId="77777777" w:rsidR="006C1B2F" w:rsidRPr="0038341C" w:rsidRDefault="006C1B2F" w:rsidP="003E03FE">
      <w:pPr>
        <w:pStyle w:val="ListParagraph"/>
        <w:numPr>
          <w:ilvl w:val="0"/>
          <w:numId w:val="10"/>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Land/Soil</w:t>
      </w:r>
    </w:p>
    <w:p w14:paraId="66FD271E" w14:textId="77777777" w:rsidR="006C1B2F" w:rsidRPr="0038341C" w:rsidRDefault="006C1B2F" w:rsidP="003E03FE">
      <w:pPr>
        <w:pStyle w:val="ListParagraph"/>
        <w:numPr>
          <w:ilvl w:val="0"/>
          <w:numId w:val="10"/>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Biological</w:t>
      </w:r>
    </w:p>
    <w:p w14:paraId="18D2A921" w14:textId="77777777" w:rsidR="006C1B2F" w:rsidRPr="0038341C" w:rsidRDefault="006C1B2F" w:rsidP="006C1B2F">
      <w:pPr>
        <w:pStyle w:val="ListParagraph"/>
        <w:jc w:val="both"/>
        <w:rPr>
          <w:rFonts w:asciiTheme="majorBidi" w:hAnsiTheme="majorBidi" w:cstheme="majorBidi"/>
          <w:sz w:val="24"/>
          <w:szCs w:val="24"/>
        </w:rPr>
      </w:pPr>
    </w:p>
    <w:p w14:paraId="64AF1ACC" w14:textId="77777777" w:rsidR="006C1B2F" w:rsidRPr="0038341C" w:rsidRDefault="006C1B2F" w:rsidP="006C1B2F">
      <w:pPr>
        <w:jc w:val="both"/>
        <w:rPr>
          <w:rFonts w:asciiTheme="majorBidi" w:hAnsiTheme="majorBidi" w:cstheme="majorBidi"/>
          <w:b/>
          <w:bCs/>
          <w:sz w:val="24"/>
          <w:szCs w:val="24"/>
        </w:rPr>
      </w:pPr>
      <w:r w:rsidRPr="0038341C">
        <w:rPr>
          <w:rFonts w:asciiTheme="majorBidi" w:hAnsiTheme="majorBidi" w:cstheme="majorBidi"/>
          <w:b/>
          <w:bCs/>
          <w:sz w:val="24"/>
          <w:szCs w:val="24"/>
        </w:rPr>
        <w:t>7. The changing Earth’s surface</w:t>
      </w:r>
    </w:p>
    <w:p w14:paraId="2CA3ECB6" w14:textId="77777777" w:rsidR="006C1B2F" w:rsidRPr="0038341C" w:rsidRDefault="006C1B2F" w:rsidP="003E03FE">
      <w:pPr>
        <w:pStyle w:val="ListParagraph"/>
        <w:numPr>
          <w:ilvl w:val="0"/>
          <w:numId w:val="1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Terrestrial ecosystem</w:t>
      </w:r>
    </w:p>
    <w:p w14:paraId="27BCCB79" w14:textId="77777777" w:rsidR="006C1B2F" w:rsidRPr="0038341C" w:rsidRDefault="006C1B2F" w:rsidP="003E03FE">
      <w:pPr>
        <w:pStyle w:val="ListParagraph"/>
        <w:numPr>
          <w:ilvl w:val="0"/>
          <w:numId w:val="1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Aquatic ecosystem</w:t>
      </w:r>
    </w:p>
    <w:p w14:paraId="10D6B421" w14:textId="77777777" w:rsidR="006C1B2F" w:rsidRPr="0038341C" w:rsidRDefault="006C1B2F" w:rsidP="003E03FE">
      <w:pPr>
        <w:pStyle w:val="ListParagraph"/>
        <w:numPr>
          <w:ilvl w:val="0"/>
          <w:numId w:val="1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Landscape</w:t>
      </w:r>
    </w:p>
    <w:p w14:paraId="17C9214B" w14:textId="77777777" w:rsidR="006C1B2F" w:rsidRPr="0038341C" w:rsidRDefault="006C1B2F" w:rsidP="003E03FE">
      <w:pPr>
        <w:pStyle w:val="ListParagraph"/>
        <w:numPr>
          <w:ilvl w:val="0"/>
          <w:numId w:val="1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Cause and effect</w:t>
      </w:r>
    </w:p>
    <w:p w14:paraId="1A0F02C8" w14:textId="77777777" w:rsidR="006C1B2F" w:rsidRPr="0038341C" w:rsidRDefault="006C1B2F" w:rsidP="006C1B2F">
      <w:pPr>
        <w:jc w:val="both"/>
        <w:rPr>
          <w:rFonts w:asciiTheme="majorBidi" w:hAnsiTheme="majorBidi" w:cstheme="majorBidi"/>
          <w:sz w:val="24"/>
          <w:szCs w:val="24"/>
        </w:rPr>
      </w:pPr>
    </w:p>
    <w:p w14:paraId="4CEA5F8A" w14:textId="77777777" w:rsidR="006C1B2F" w:rsidRPr="0038341C" w:rsidRDefault="006C1B2F" w:rsidP="006C1B2F">
      <w:pPr>
        <w:jc w:val="both"/>
        <w:rPr>
          <w:rFonts w:asciiTheme="majorBidi" w:hAnsiTheme="majorBidi" w:cstheme="majorBidi"/>
          <w:i/>
          <w:sz w:val="24"/>
          <w:szCs w:val="24"/>
        </w:rPr>
      </w:pPr>
      <w:r w:rsidRPr="0038341C">
        <w:rPr>
          <w:rFonts w:asciiTheme="majorBidi" w:hAnsiTheme="majorBidi" w:cstheme="majorBidi"/>
          <w:i/>
          <w:sz w:val="24"/>
          <w:szCs w:val="24"/>
        </w:rPr>
        <w:t>N/B</w:t>
      </w:r>
      <w:r w:rsidRPr="0038341C">
        <w:rPr>
          <w:rFonts w:asciiTheme="majorBidi" w:hAnsiTheme="majorBidi" w:cstheme="majorBidi"/>
          <w:sz w:val="24"/>
          <w:szCs w:val="24"/>
        </w:rPr>
        <w:t>:</w:t>
      </w:r>
      <w:r w:rsidRPr="0038341C">
        <w:rPr>
          <w:rFonts w:asciiTheme="majorBidi" w:hAnsiTheme="majorBidi" w:cstheme="majorBidi"/>
          <w:sz w:val="24"/>
          <w:szCs w:val="24"/>
        </w:rPr>
        <w:tab/>
      </w:r>
      <w:r w:rsidRPr="0038341C">
        <w:rPr>
          <w:rFonts w:asciiTheme="majorBidi" w:hAnsiTheme="majorBidi" w:cstheme="majorBidi"/>
          <w:i/>
          <w:sz w:val="24"/>
          <w:szCs w:val="24"/>
        </w:rPr>
        <w:t>CATs (30%) will be administered in the 5</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and 8</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weeks of the semester.</w:t>
      </w:r>
    </w:p>
    <w:p w14:paraId="56600367" w14:textId="77777777" w:rsidR="006C1B2F" w:rsidRPr="00640B18" w:rsidRDefault="006C1B2F" w:rsidP="00640B18">
      <w:pPr>
        <w:jc w:val="both"/>
        <w:rPr>
          <w:rFonts w:asciiTheme="majorBidi" w:hAnsiTheme="majorBidi" w:cstheme="majorBidi"/>
          <w:i/>
          <w:sz w:val="24"/>
          <w:szCs w:val="24"/>
        </w:rPr>
      </w:pPr>
      <w:r w:rsidRPr="0038341C">
        <w:rPr>
          <w:rFonts w:asciiTheme="majorBidi" w:hAnsiTheme="majorBidi" w:cstheme="majorBidi"/>
          <w:i/>
          <w:sz w:val="24"/>
          <w:szCs w:val="24"/>
        </w:rPr>
        <w:tab/>
        <w:t>Exam (70%) will be administered at th</w:t>
      </w:r>
      <w:r w:rsidR="00640B18">
        <w:rPr>
          <w:rFonts w:asciiTheme="majorBidi" w:hAnsiTheme="majorBidi" w:cstheme="majorBidi"/>
          <w:i/>
          <w:sz w:val="24"/>
          <w:szCs w:val="24"/>
        </w:rPr>
        <w:t>e end of the teaching session.</w:t>
      </w:r>
      <w:r w:rsidR="00640B18">
        <w:rPr>
          <w:rFonts w:asciiTheme="majorBidi" w:hAnsiTheme="majorBidi" w:cstheme="majorBidi"/>
          <w:i/>
          <w:sz w:val="24"/>
          <w:szCs w:val="24"/>
        </w:rPr>
        <w:tab/>
      </w:r>
    </w:p>
    <w:p w14:paraId="3C6F7131" w14:textId="77777777" w:rsidR="006C1B2F" w:rsidRPr="0038341C" w:rsidRDefault="006C1B2F" w:rsidP="006C1B2F">
      <w:pPr>
        <w:jc w:val="both"/>
        <w:rPr>
          <w:rFonts w:asciiTheme="majorBidi" w:hAnsiTheme="majorBidi" w:cstheme="majorBidi"/>
          <w:sz w:val="24"/>
          <w:szCs w:val="24"/>
        </w:rPr>
      </w:pPr>
    </w:p>
    <w:p w14:paraId="1A56386C"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References</w:t>
      </w:r>
    </w:p>
    <w:p w14:paraId="78BF55FB"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Briggs, D. and </w:t>
      </w:r>
      <w:proofErr w:type="spellStart"/>
      <w:r w:rsidRPr="0038341C">
        <w:rPr>
          <w:rFonts w:asciiTheme="majorBidi" w:hAnsiTheme="majorBidi" w:cstheme="majorBidi"/>
          <w:sz w:val="24"/>
          <w:szCs w:val="24"/>
        </w:rPr>
        <w:t>Smithen</w:t>
      </w:r>
      <w:proofErr w:type="spellEnd"/>
      <w:r w:rsidRPr="0038341C">
        <w:rPr>
          <w:rFonts w:asciiTheme="majorBidi" w:hAnsiTheme="majorBidi" w:cstheme="majorBidi"/>
          <w:sz w:val="24"/>
          <w:szCs w:val="24"/>
        </w:rPr>
        <w:t xml:space="preserve">, P. (1985) </w:t>
      </w:r>
      <w:r w:rsidRPr="0038341C">
        <w:rPr>
          <w:rFonts w:asciiTheme="majorBidi" w:hAnsiTheme="majorBidi" w:cstheme="majorBidi"/>
          <w:sz w:val="24"/>
          <w:szCs w:val="24"/>
          <w:u w:val="single"/>
        </w:rPr>
        <w:t>Fundamentals of Physical Geography</w:t>
      </w:r>
      <w:r w:rsidRPr="0038341C">
        <w:rPr>
          <w:rFonts w:asciiTheme="majorBidi" w:hAnsiTheme="majorBidi" w:cstheme="majorBidi"/>
          <w:sz w:val="24"/>
          <w:szCs w:val="24"/>
        </w:rPr>
        <w:t>. Hutchinson Co. Ltd, London.</w:t>
      </w:r>
    </w:p>
    <w:p w14:paraId="5F527AB6"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proofErr w:type="spellStart"/>
      <w:r w:rsidRPr="0038341C">
        <w:rPr>
          <w:rFonts w:asciiTheme="majorBidi" w:hAnsiTheme="majorBidi" w:cstheme="majorBidi"/>
          <w:sz w:val="24"/>
          <w:szCs w:val="24"/>
        </w:rPr>
        <w:t>Cockell</w:t>
      </w:r>
      <w:proofErr w:type="spellEnd"/>
      <w:r w:rsidRPr="0038341C">
        <w:rPr>
          <w:rFonts w:asciiTheme="majorBidi" w:hAnsiTheme="majorBidi" w:cstheme="majorBidi"/>
          <w:sz w:val="24"/>
          <w:szCs w:val="24"/>
        </w:rPr>
        <w:t xml:space="preserve">, C. (2017) </w:t>
      </w:r>
      <w:r w:rsidRPr="0038341C">
        <w:rPr>
          <w:rFonts w:asciiTheme="majorBidi" w:hAnsiTheme="majorBidi" w:cstheme="majorBidi"/>
          <w:sz w:val="24"/>
          <w:szCs w:val="24"/>
          <w:u w:val="single"/>
        </w:rPr>
        <w:t>An Introduction to the Earth-Life System</w:t>
      </w:r>
      <w:r w:rsidRPr="0038341C">
        <w:rPr>
          <w:rFonts w:asciiTheme="majorBidi" w:hAnsiTheme="majorBidi" w:cstheme="majorBidi"/>
          <w:sz w:val="24"/>
          <w:szCs w:val="24"/>
        </w:rPr>
        <w:t>. Cambridge University Press, Cambridge.</w:t>
      </w:r>
    </w:p>
    <w:p w14:paraId="7A3A941F"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Davie, T. (2006) </w:t>
      </w:r>
      <w:r w:rsidRPr="0038341C">
        <w:rPr>
          <w:rFonts w:asciiTheme="majorBidi" w:hAnsiTheme="majorBidi" w:cstheme="majorBidi"/>
          <w:sz w:val="24"/>
          <w:szCs w:val="24"/>
          <w:u w:val="single"/>
        </w:rPr>
        <w:t>Fundamentals of Hydrology: Fundamentals of Physical Geography</w:t>
      </w:r>
      <w:r w:rsidRPr="0038341C">
        <w:rPr>
          <w:rFonts w:asciiTheme="majorBidi" w:hAnsiTheme="majorBidi" w:cstheme="majorBidi"/>
          <w:sz w:val="24"/>
          <w:szCs w:val="24"/>
        </w:rPr>
        <w:t>. Routledge, London.</w:t>
      </w:r>
    </w:p>
    <w:p w14:paraId="34515AB4"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Hiscock, K. M. &amp; </w:t>
      </w:r>
      <w:proofErr w:type="spellStart"/>
      <w:r w:rsidRPr="0038341C">
        <w:rPr>
          <w:rFonts w:asciiTheme="majorBidi" w:hAnsiTheme="majorBidi" w:cstheme="majorBidi"/>
          <w:sz w:val="24"/>
          <w:szCs w:val="24"/>
        </w:rPr>
        <w:t>Bense</w:t>
      </w:r>
      <w:proofErr w:type="spellEnd"/>
      <w:r w:rsidRPr="0038341C">
        <w:rPr>
          <w:rFonts w:asciiTheme="majorBidi" w:hAnsiTheme="majorBidi" w:cstheme="majorBidi"/>
          <w:sz w:val="24"/>
          <w:szCs w:val="24"/>
        </w:rPr>
        <w:t xml:space="preserve">, V. F. (2014) </w:t>
      </w:r>
      <w:r w:rsidRPr="0038341C">
        <w:rPr>
          <w:rFonts w:asciiTheme="majorBidi" w:hAnsiTheme="majorBidi" w:cstheme="majorBidi"/>
          <w:sz w:val="24"/>
          <w:szCs w:val="24"/>
          <w:u w:val="single"/>
        </w:rPr>
        <w:t xml:space="preserve">Hydrogeology: Principles and </w:t>
      </w:r>
      <w:proofErr w:type="spellStart"/>
      <w:r w:rsidRPr="0038341C">
        <w:rPr>
          <w:rFonts w:asciiTheme="majorBidi" w:hAnsiTheme="majorBidi" w:cstheme="majorBidi"/>
          <w:sz w:val="24"/>
          <w:szCs w:val="24"/>
          <w:u w:val="single"/>
        </w:rPr>
        <w:t>Practice</w:t>
      </w:r>
      <w:r w:rsidRPr="0038341C">
        <w:rPr>
          <w:rFonts w:asciiTheme="majorBidi" w:hAnsiTheme="majorBidi" w:cstheme="majorBidi"/>
          <w:sz w:val="24"/>
          <w:szCs w:val="24"/>
        </w:rPr>
        <w:t>.Wiley</w:t>
      </w:r>
      <w:proofErr w:type="spellEnd"/>
      <w:r w:rsidRPr="0038341C">
        <w:rPr>
          <w:rFonts w:asciiTheme="majorBidi" w:hAnsiTheme="majorBidi" w:cstheme="majorBidi"/>
          <w:sz w:val="24"/>
          <w:szCs w:val="24"/>
        </w:rPr>
        <w:t xml:space="preserve"> Blackwell, UK.</w:t>
      </w:r>
    </w:p>
    <w:p w14:paraId="30118588"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Jenkins, A. J. (1980) </w:t>
      </w:r>
      <w:r w:rsidRPr="0038341C">
        <w:rPr>
          <w:rFonts w:asciiTheme="majorBidi" w:hAnsiTheme="majorBidi" w:cstheme="majorBidi"/>
          <w:sz w:val="24"/>
          <w:szCs w:val="24"/>
          <w:u w:val="single"/>
        </w:rPr>
        <w:t>Earth Our Planet</w:t>
      </w:r>
      <w:r w:rsidRPr="0038341C">
        <w:rPr>
          <w:rFonts w:asciiTheme="majorBidi" w:hAnsiTheme="majorBidi" w:cstheme="majorBidi"/>
          <w:sz w:val="24"/>
          <w:szCs w:val="24"/>
        </w:rPr>
        <w:t>. Edward Arnold, London.</w:t>
      </w:r>
    </w:p>
    <w:p w14:paraId="2B3C7997"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Laing, D. (1991) </w:t>
      </w:r>
      <w:r w:rsidRPr="0038341C">
        <w:rPr>
          <w:rFonts w:asciiTheme="majorBidi" w:hAnsiTheme="majorBidi" w:cstheme="majorBidi"/>
          <w:sz w:val="24"/>
          <w:szCs w:val="24"/>
          <w:u w:val="single"/>
        </w:rPr>
        <w:t>The Earth System: An Introduction to Earth Science</w:t>
      </w:r>
      <w:r w:rsidRPr="0038341C">
        <w:rPr>
          <w:rFonts w:asciiTheme="majorBidi" w:hAnsiTheme="majorBidi" w:cstheme="majorBidi"/>
          <w:sz w:val="24"/>
          <w:szCs w:val="24"/>
        </w:rPr>
        <w:t>. WMC. Brown Publishers.</w:t>
      </w:r>
    </w:p>
    <w:p w14:paraId="4A115EC3"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McIlveen, R. (1995) </w:t>
      </w:r>
      <w:r w:rsidRPr="0038341C">
        <w:rPr>
          <w:rFonts w:asciiTheme="majorBidi" w:hAnsiTheme="majorBidi" w:cstheme="majorBidi"/>
          <w:sz w:val="24"/>
          <w:szCs w:val="24"/>
          <w:u w:val="single"/>
        </w:rPr>
        <w:t>Fundamentals of Weather and Climate</w:t>
      </w:r>
      <w:r w:rsidRPr="0038341C">
        <w:rPr>
          <w:rFonts w:asciiTheme="majorBidi" w:hAnsiTheme="majorBidi" w:cstheme="majorBidi"/>
          <w:sz w:val="24"/>
          <w:szCs w:val="24"/>
        </w:rPr>
        <w:t>. Chapman &amp; Hall, London.</w:t>
      </w:r>
    </w:p>
    <w:p w14:paraId="176D2E91"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McLaren, D. J. &amp; </w:t>
      </w:r>
      <w:proofErr w:type="spellStart"/>
      <w:r w:rsidRPr="0038341C">
        <w:rPr>
          <w:rFonts w:asciiTheme="majorBidi" w:hAnsiTheme="majorBidi" w:cstheme="majorBidi"/>
          <w:sz w:val="24"/>
          <w:szCs w:val="24"/>
        </w:rPr>
        <w:t>Mungall</w:t>
      </w:r>
      <w:proofErr w:type="spellEnd"/>
      <w:r w:rsidRPr="0038341C">
        <w:rPr>
          <w:rFonts w:asciiTheme="majorBidi" w:hAnsiTheme="majorBidi" w:cstheme="majorBidi"/>
          <w:sz w:val="24"/>
          <w:szCs w:val="24"/>
        </w:rPr>
        <w:t xml:space="preserve">, C. (1991) </w:t>
      </w:r>
      <w:r w:rsidRPr="0038341C">
        <w:rPr>
          <w:rFonts w:asciiTheme="majorBidi" w:hAnsiTheme="majorBidi" w:cstheme="majorBidi"/>
          <w:sz w:val="24"/>
          <w:szCs w:val="24"/>
          <w:u w:val="single"/>
        </w:rPr>
        <w:t xml:space="preserve">Planet Under Stress: The Challenge </w:t>
      </w:r>
      <w:proofErr w:type="spellStart"/>
      <w:r w:rsidRPr="0038341C">
        <w:rPr>
          <w:rFonts w:asciiTheme="majorBidi" w:hAnsiTheme="majorBidi" w:cstheme="majorBidi"/>
          <w:sz w:val="24"/>
          <w:szCs w:val="24"/>
          <w:u w:val="single"/>
        </w:rPr>
        <w:t>og</w:t>
      </w:r>
      <w:proofErr w:type="spellEnd"/>
      <w:r w:rsidRPr="0038341C">
        <w:rPr>
          <w:rFonts w:asciiTheme="majorBidi" w:hAnsiTheme="majorBidi" w:cstheme="majorBidi"/>
          <w:sz w:val="24"/>
          <w:szCs w:val="24"/>
          <w:u w:val="single"/>
        </w:rPr>
        <w:t xml:space="preserve"> Global Change</w:t>
      </w:r>
      <w:r w:rsidRPr="0038341C">
        <w:rPr>
          <w:rFonts w:asciiTheme="majorBidi" w:hAnsiTheme="majorBidi" w:cstheme="majorBidi"/>
          <w:sz w:val="24"/>
          <w:szCs w:val="24"/>
        </w:rPr>
        <w:t>. OUP, Oxford.</w:t>
      </w:r>
    </w:p>
    <w:p w14:paraId="52A02E57"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Miller Jnr, G. T. (1996) </w:t>
      </w:r>
      <w:r w:rsidRPr="0038341C">
        <w:rPr>
          <w:rFonts w:asciiTheme="majorBidi" w:hAnsiTheme="majorBidi" w:cstheme="majorBidi"/>
          <w:sz w:val="24"/>
          <w:szCs w:val="24"/>
          <w:u w:val="single"/>
        </w:rPr>
        <w:t>Sustaining the Earth: An Integrated Approach</w:t>
      </w:r>
      <w:r w:rsidRPr="0038341C">
        <w:rPr>
          <w:rFonts w:asciiTheme="majorBidi" w:hAnsiTheme="majorBidi" w:cstheme="majorBidi"/>
          <w:sz w:val="24"/>
          <w:szCs w:val="24"/>
        </w:rPr>
        <w:t>. Wadsworth Publishing Company, Boston.</w:t>
      </w:r>
    </w:p>
    <w:p w14:paraId="661EAC40"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lastRenderedPageBreak/>
        <w:t xml:space="preserve">Monroe, J. S. &amp; </w:t>
      </w:r>
      <w:proofErr w:type="spellStart"/>
      <w:r w:rsidRPr="0038341C">
        <w:rPr>
          <w:rFonts w:asciiTheme="majorBidi" w:hAnsiTheme="majorBidi" w:cstheme="majorBidi"/>
          <w:sz w:val="24"/>
          <w:szCs w:val="24"/>
        </w:rPr>
        <w:t>Wicander</w:t>
      </w:r>
      <w:proofErr w:type="spellEnd"/>
      <w:r w:rsidRPr="0038341C">
        <w:rPr>
          <w:rFonts w:asciiTheme="majorBidi" w:hAnsiTheme="majorBidi" w:cstheme="majorBidi"/>
          <w:sz w:val="24"/>
          <w:szCs w:val="24"/>
        </w:rPr>
        <w:t xml:space="preserve">, R. (2005) </w:t>
      </w:r>
      <w:r w:rsidRPr="0038341C">
        <w:rPr>
          <w:rFonts w:asciiTheme="majorBidi" w:hAnsiTheme="majorBidi" w:cstheme="majorBidi"/>
          <w:sz w:val="24"/>
          <w:szCs w:val="24"/>
          <w:u w:val="single"/>
        </w:rPr>
        <w:t>Physical Geology: Exploring the Earth</w:t>
      </w:r>
      <w:r w:rsidRPr="0038341C">
        <w:rPr>
          <w:rFonts w:asciiTheme="majorBidi" w:hAnsiTheme="majorBidi" w:cstheme="majorBidi"/>
          <w:sz w:val="24"/>
          <w:szCs w:val="24"/>
        </w:rPr>
        <w:t>. Thomson Brooks/Cole, Canada.</w:t>
      </w:r>
    </w:p>
    <w:p w14:paraId="41C2FBA0"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Navarra, J. B. (1979) </w:t>
      </w:r>
      <w:r w:rsidRPr="0038341C">
        <w:rPr>
          <w:rFonts w:asciiTheme="majorBidi" w:hAnsiTheme="majorBidi" w:cstheme="majorBidi"/>
          <w:sz w:val="24"/>
          <w:szCs w:val="24"/>
          <w:u w:val="single"/>
        </w:rPr>
        <w:t>Atmosphere, Weather and Climate: An Introduction to Meteorology</w:t>
      </w:r>
      <w:r w:rsidRPr="0038341C">
        <w:rPr>
          <w:rFonts w:asciiTheme="majorBidi" w:hAnsiTheme="majorBidi" w:cstheme="majorBidi"/>
          <w:sz w:val="24"/>
          <w:szCs w:val="24"/>
        </w:rPr>
        <w:t>. W. B. Sanders Company, Canada.</w:t>
      </w:r>
    </w:p>
    <w:p w14:paraId="703C03EF"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proofErr w:type="spellStart"/>
      <w:r w:rsidRPr="0038341C">
        <w:rPr>
          <w:rFonts w:asciiTheme="majorBidi" w:hAnsiTheme="majorBidi" w:cstheme="majorBidi"/>
          <w:sz w:val="24"/>
          <w:szCs w:val="24"/>
        </w:rPr>
        <w:t>Ngaira</w:t>
      </w:r>
      <w:proofErr w:type="spellEnd"/>
      <w:r w:rsidRPr="0038341C">
        <w:rPr>
          <w:rFonts w:asciiTheme="majorBidi" w:hAnsiTheme="majorBidi" w:cstheme="majorBidi"/>
          <w:sz w:val="24"/>
          <w:szCs w:val="24"/>
        </w:rPr>
        <w:t xml:space="preserve">, J. K. W. (2004) </w:t>
      </w:r>
      <w:r w:rsidRPr="0038341C">
        <w:rPr>
          <w:rFonts w:asciiTheme="majorBidi" w:hAnsiTheme="majorBidi" w:cstheme="majorBidi"/>
          <w:sz w:val="24"/>
          <w:szCs w:val="24"/>
          <w:u w:val="single"/>
        </w:rPr>
        <w:t>Basic Facts in Contemporary Climatology</w:t>
      </w:r>
      <w:r w:rsidRPr="0038341C">
        <w:rPr>
          <w:rFonts w:asciiTheme="majorBidi" w:hAnsiTheme="majorBidi" w:cstheme="majorBidi"/>
          <w:sz w:val="24"/>
          <w:szCs w:val="24"/>
        </w:rPr>
        <w:t>. Lake Publishers and Enterprises Ltd, Kisumu.</w:t>
      </w:r>
    </w:p>
    <w:p w14:paraId="496FEDB9"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Putty, M. R. Y. (2013) </w:t>
      </w:r>
      <w:r w:rsidRPr="0038341C">
        <w:rPr>
          <w:rFonts w:asciiTheme="majorBidi" w:hAnsiTheme="majorBidi" w:cstheme="majorBidi"/>
          <w:sz w:val="24"/>
          <w:szCs w:val="24"/>
          <w:u w:val="single"/>
        </w:rPr>
        <w:t>Principles of Hydrology</w:t>
      </w:r>
      <w:r w:rsidRPr="0038341C">
        <w:rPr>
          <w:rFonts w:asciiTheme="majorBidi" w:hAnsiTheme="majorBidi" w:cstheme="majorBidi"/>
          <w:sz w:val="24"/>
          <w:szCs w:val="24"/>
        </w:rPr>
        <w:t>. IK. International Publishing House Pvt. Ltd, New Delhi.</w:t>
      </w:r>
    </w:p>
    <w:p w14:paraId="65FF9C75" w14:textId="77777777" w:rsidR="006C1B2F" w:rsidRPr="0038341C" w:rsidRDefault="006C1B2F" w:rsidP="003E03FE">
      <w:pPr>
        <w:pStyle w:val="ListParagraph"/>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Ritter, M. E. (2006) </w:t>
      </w:r>
      <w:r w:rsidRPr="0038341C">
        <w:rPr>
          <w:rFonts w:asciiTheme="majorBidi" w:hAnsiTheme="majorBidi" w:cstheme="majorBidi"/>
          <w:sz w:val="24"/>
          <w:szCs w:val="24"/>
          <w:u w:val="single"/>
        </w:rPr>
        <w:t>The Physical Environment: An Introduction to Physical Geography</w:t>
      </w:r>
      <w:r w:rsidRPr="0038341C">
        <w:rPr>
          <w:rFonts w:asciiTheme="majorBidi" w:hAnsiTheme="majorBidi" w:cstheme="majorBidi"/>
          <w:sz w:val="24"/>
          <w:szCs w:val="24"/>
        </w:rPr>
        <w:t>.</w:t>
      </w:r>
    </w:p>
    <w:p w14:paraId="1A2234EF" w14:textId="77777777" w:rsidR="006C1B2F" w:rsidRPr="0038341C" w:rsidRDefault="006C1B2F" w:rsidP="003E03FE">
      <w:pPr>
        <w:pStyle w:val="ListParagraph"/>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Selby, M. J. (1985) Earth’s </w:t>
      </w:r>
      <w:proofErr w:type="spellStart"/>
      <w:r w:rsidRPr="0038341C">
        <w:rPr>
          <w:rFonts w:asciiTheme="majorBidi" w:hAnsiTheme="majorBidi" w:cstheme="majorBidi"/>
          <w:sz w:val="24"/>
          <w:szCs w:val="24"/>
        </w:rPr>
        <w:t>Chaning</w:t>
      </w:r>
      <w:proofErr w:type="spellEnd"/>
      <w:r w:rsidRPr="0038341C">
        <w:rPr>
          <w:rFonts w:asciiTheme="majorBidi" w:hAnsiTheme="majorBidi" w:cstheme="majorBidi"/>
          <w:sz w:val="24"/>
          <w:szCs w:val="24"/>
        </w:rPr>
        <w:t xml:space="preserve"> Surface: An Introduction to Geomorphology. Clarendon Press, Oxford.</w:t>
      </w:r>
    </w:p>
    <w:p w14:paraId="2D55750A" w14:textId="77777777" w:rsidR="006C1B2F" w:rsidRPr="0038341C" w:rsidRDefault="006C1B2F" w:rsidP="003E03FE">
      <w:pPr>
        <w:pStyle w:val="ListParagraph"/>
        <w:numPr>
          <w:ilvl w:val="0"/>
          <w:numId w:val="7"/>
        </w:numPr>
        <w:spacing w:after="0" w:line="240" w:lineRule="auto"/>
        <w:jc w:val="both"/>
        <w:rPr>
          <w:rFonts w:asciiTheme="majorBidi" w:hAnsiTheme="majorBidi" w:cstheme="majorBidi"/>
          <w:sz w:val="24"/>
          <w:szCs w:val="24"/>
        </w:rPr>
      </w:pPr>
      <w:proofErr w:type="spellStart"/>
      <w:r w:rsidRPr="0038341C">
        <w:rPr>
          <w:rFonts w:asciiTheme="majorBidi" w:hAnsiTheme="majorBidi" w:cstheme="majorBidi"/>
          <w:sz w:val="24"/>
          <w:szCs w:val="24"/>
        </w:rPr>
        <w:t>Shikazono</w:t>
      </w:r>
      <w:proofErr w:type="spellEnd"/>
      <w:r w:rsidRPr="0038341C">
        <w:rPr>
          <w:rFonts w:asciiTheme="majorBidi" w:hAnsiTheme="majorBidi" w:cstheme="majorBidi"/>
          <w:sz w:val="24"/>
          <w:szCs w:val="24"/>
        </w:rPr>
        <w:t xml:space="preserve">, N. (2012) </w:t>
      </w:r>
      <w:r w:rsidRPr="0038341C">
        <w:rPr>
          <w:rFonts w:asciiTheme="majorBidi" w:hAnsiTheme="majorBidi" w:cstheme="majorBidi"/>
          <w:sz w:val="24"/>
          <w:szCs w:val="24"/>
          <w:u w:val="single"/>
        </w:rPr>
        <w:t>Introduction to Earth and Planet System Science: New View of Earth, Planets and Humans</w:t>
      </w:r>
      <w:r w:rsidRPr="0038341C">
        <w:rPr>
          <w:rFonts w:asciiTheme="majorBidi" w:hAnsiTheme="majorBidi" w:cstheme="majorBidi"/>
          <w:sz w:val="24"/>
          <w:szCs w:val="24"/>
        </w:rPr>
        <w:t>. Springer.</w:t>
      </w:r>
    </w:p>
    <w:p w14:paraId="4277CDA9" w14:textId="77777777" w:rsidR="006C1B2F" w:rsidRPr="0038341C" w:rsidRDefault="006C1B2F" w:rsidP="003E03FE">
      <w:pPr>
        <w:pStyle w:val="ListParagraph"/>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Stephen, D. &amp; </w:t>
      </w:r>
      <w:proofErr w:type="spellStart"/>
      <w:r w:rsidRPr="0038341C">
        <w:rPr>
          <w:rFonts w:asciiTheme="majorBidi" w:hAnsiTheme="majorBidi" w:cstheme="majorBidi"/>
          <w:sz w:val="24"/>
          <w:szCs w:val="24"/>
        </w:rPr>
        <w:t>Butz</w:t>
      </w:r>
      <w:proofErr w:type="spellEnd"/>
      <w:r w:rsidRPr="0038341C">
        <w:rPr>
          <w:rFonts w:asciiTheme="majorBidi" w:hAnsiTheme="majorBidi" w:cstheme="majorBidi"/>
          <w:sz w:val="24"/>
          <w:szCs w:val="24"/>
        </w:rPr>
        <w:t xml:space="preserve">, D. (2004) </w:t>
      </w:r>
      <w:r w:rsidRPr="0038341C">
        <w:rPr>
          <w:rFonts w:asciiTheme="majorBidi" w:hAnsiTheme="majorBidi" w:cstheme="majorBidi"/>
          <w:sz w:val="24"/>
          <w:szCs w:val="24"/>
          <w:u w:val="single"/>
        </w:rPr>
        <w:t>Science of Earth Systems</w:t>
      </w:r>
      <w:r w:rsidRPr="0038341C">
        <w:rPr>
          <w:rFonts w:asciiTheme="majorBidi" w:hAnsiTheme="majorBidi" w:cstheme="majorBidi"/>
          <w:sz w:val="24"/>
          <w:szCs w:val="24"/>
        </w:rPr>
        <w:t>.</w:t>
      </w:r>
    </w:p>
    <w:p w14:paraId="09199BBF" w14:textId="77777777" w:rsidR="006C1B2F" w:rsidRPr="0038341C" w:rsidRDefault="006C1B2F" w:rsidP="003E03FE">
      <w:pPr>
        <w:pStyle w:val="ListParagraph"/>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Thomashow, M. (2002) </w:t>
      </w:r>
      <w:r w:rsidRPr="0038341C">
        <w:rPr>
          <w:rFonts w:asciiTheme="majorBidi" w:hAnsiTheme="majorBidi" w:cstheme="majorBidi"/>
          <w:sz w:val="24"/>
          <w:szCs w:val="24"/>
          <w:u w:val="single"/>
        </w:rPr>
        <w:t>Bringing the Biosphere Home: Learning to Perceive Global Environmental Change</w:t>
      </w:r>
      <w:r w:rsidRPr="0038341C">
        <w:rPr>
          <w:rFonts w:asciiTheme="majorBidi" w:hAnsiTheme="majorBidi" w:cstheme="majorBidi"/>
          <w:sz w:val="24"/>
          <w:szCs w:val="24"/>
        </w:rPr>
        <w:t>. The MIT Press, Cambridge.</w:t>
      </w:r>
    </w:p>
    <w:p w14:paraId="3678AF93" w14:textId="77777777" w:rsidR="006C1B2F" w:rsidRPr="0038341C" w:rsidRDefault="006C1B2F" w:rsidP="003E03FE">
      <w:pPr>
        <w:numPr>
          <w:ilvl w:val="0"/>
          <w:numId w:val="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Internet Sources:</w:t>
      </w:r>
    </w:p>
    <w:p w14:paraId="4EF4754A" w14:textId="77777777" w:rsidR="006C1B2F" w:rsidRPr="0038341C" w:rsidRDefault="006C1B2F" w:rsidP="006C1B2F">
      <w:pPr>
        <w:ind w:left="708"/>
        <w:jc w:val="both"/>
        <w:rPr>
          <w:rFonts w:asciiTheme="majorBidi" w:hAnsiTheme="majorBidi" w:cstheme="majorBidi"/>
          <w:sz w:val="24"/>
          <w:szCs w:val="24"/>
        </w:rPr>
      </w:pPr>
      <w:r w:rsidRPr="0038341C">
        <w:rPr>
          <w:rFonts w:asciiTheme="majorBidi" w:hAnsiTheme="majorBidi" w:cstheme="majorBidi"/>
          <w:sz w:val="24"/>
          <w:szCs w:val="24"/>
        </w:rPr>
        <w:t>http//www.physicalgeography.net/fundamentals/1099.html.</w:t>
      </w:r>
    </w:p>
    <w:p w14:paraId="13447E63" w14:textId="77777777" w:rsidR="006C1B2F" w:rsidRPr="0038341C" w:rsidRDefault="006C1B2F" w:rsidP="006C1B2F">
      <w:pPr>
        <w:jc w:val="both"/>
        <w:rPr>
          <w:rFonts w:asciiTheme="majorBidi" w:hAnsiTheme="majorBidi" w:cstheme="majorBidi"/>
          <w:sz w:val="24"/>
          <w:szCs w:val="24"/>
        </w:rPr>
      </w:pPr>
    </w:p>
    <w:p w14:paraId="45B16206" w14:textId="77777777" w:rsidR="006C1B2F" w:rsidRPr="0038341C" w:rsidRDefault="006C1B2F" w:rsidP="006C1B2F">
      <w:pPr>
        <w:jc w:val="both"/>
        <w:rPr>
          <w:rFonts w:asciiTheme="majorBidi" w:hAnsiTheme="majorBidi" w:cstheme="majorBidi"/>
          <w:b/>
          <w:bCs/>
          <w:sz w:val="24"/>
          <w:szCs w:val="24"/>
        </w:rPr>
      </w:pPr>
      <w:r w:rsidRPr="0038341C">
        <w:rPr>
          <w:rFonts w:asciiTheme="majorBidi" w:hAnsiTheme="majorBidi" w:cstheme="majorBidi"/>
          <w:b/>
          <w:bCs/>
          <w:sz w:val="24"/>
          <w:szCs w:val="24"/>
        </w:rPr>
        <w:t xml:space="preserve">Lecturer: D. O. </w:t>
      </w:r>
      <w:proofErr w:type="spellStart"/>
      <w:r w:rsidRPr="0038341C">
        <w:rPr>
          <w:rFonts w:asciiTheme="majorBidi" w:hAnsiTheme="majorBidi" w:cstheme="majorBidi"/>
          <w:b/>
          <w:bCs/>
          <w:sz w:val="24"/>
          <w:szCs w:val="24"/>
        </w:rPr>
        <w:t>Odaro</w:t>
      </w:r>
      <w:proofErr w:type="spellEnd"/>
      <w:r w:rsidRPr="0038341C">
        <w:rPr>
          <w:rFonts w:asciiTheme="majorBidi" w:hAnsiTheme="majorBidi" w:cstheme="majorBidi"/>
          <w:b/>
          <w:bCs/>
          <w:sz w:val="24"/>
          <w:szCs w:val="24"/>
        </w:rPr>
        <w:t xml:space="preserve"> (0721225354/0736278909)</w:t>
      </w:r>
    </w:p>
    <w:p w14:paraId="410A53A6" w14:textId="77777777" w:rsidR="006C1B2F" w:rsidRPr="0038341C" w:rsidRDefault="006C1B2F" w:rsidP="006C1B2F">
      <w:pPr>
        <w:jc w:val="both"/>
        <w:rPr>
          <w:rFonts w:asciiTheme="majorBidi" w:hAnsiTheme="majorBidi" w:cstheme="majorBidi"/>
          <w:b/>
          <w:bCs/>
          <w:sz w:val="24"/>
          <w:szCs w:val="24"/>
        </w:rPr>
      </w:pPr>
    </w:p>
    <w:p w14:paraId="4437EE7B" w14:textId="77777777" w:rsidR="006C1B2F" w:rsidRPr="0038341C" w:rsidRDefault="006C1B2F" w:rsidP="006C1B2F">
      <w:pPr>
        <w:jc w:val="both"/>
        <w:rPr>
          <w:rFonts w:asciiTheme="majorBidi" w:hAnsiTheme="majorBidi" w:cstheme="majorBidi"/>
          <w:b/>
          <w:bCs/>
          <w:sz w:val="24"/>
          <w:szCs w:val="24"/>
        </w:rPr>
      </w:pPr>
    </w:p>
    <w:p w14:paraId="30C4C318" w14:textId="77777777" w:rsidR="006C1B2F" w:rsidRPr="0038341C" w:rsidRDefault="006C1B2F" w:rsidP="006C1B2F">
      <w:pPr>
        <w:jc w:val="both"/>
        <w:rPr>
          <w:rFonts w:asciiTheme="majorBidi" w:hAnsiTheme="majorBidi" w:cstheme="majorBidi"/>
          <w:b/>
          <w:bCs/>
          <w:sz w:val="24"/>
          <w:szCs w:val="24"/>
        </w:rPr>
      </w:pPr>
    </w:p>
    <w:p w14:paraId="077D4477" w14:textId="77777777" w:rsidR="006C1B2F" w:rsidRDefault="006C1B2F" w:rsidP="006C1B2F">
      <w:pPr>
        <w:jc w:val="both"/>
        <w:rPr>
          <w:rFonts w:asciiTheme="majorBidi" w:hAnsiTheme="majorBidi" w:cstheme="majorBidi"/>
          <w:b/>
          <w:bCs/>
          <w:sz w:val="24"/>
          <w:szCs w:val="24"/>
        </w:rPr>
      </w:pPr>
    </w:p>
    <w:p w14:paraId="6BB84D6A" w14:textId="77777777" w:rsidR="00640B18" w:rsidRDefault="00640B18" w:rsidP="006C1B2F">
      <w:pPr>
        <w:jc w:val="both"/>
        <w:rPr>
          <w:rFonts w:asciiTheme="majorBidi" w:hAnsiTheme="majorBidi" w:cstheme="majorBidi"/>
          <w:b/>
          <w:bCs/>
          <w:sz w:val="24"/>
          <w:szCs w:val="24"/>
        </w:rPr>
      </w:pPr>
    </w:p>
    <w:p w14:paraId="187EC097" w14:textId="77777777" w:rsidR="00640B18" w:rsidRDefault="00640B18" w:rsidP="006C1B2F">
      <w:pPr>
        <w:jc w:val="both"/>
        <w:rPr>
          <w:rFonts w:asciiTheme="majorBidi" w:hAnsiTheme="majorBidi" w:cstheme="majorBidi"/>
          <w:b/>
          <w:bCs/>
          <w:sz w:val="24"/>
          <w:szCs w:val="24"/>
        </w:rPr>
      </w:pPr>
    </w:p>
    <w:p w14:paraId="51AF15AE" w14:textId="77777777" w:rsidR="00640B18" w:rsidRPr="0038341C" w:rsidRDefault="00640B18" w:rsidP="006C1B2F">
      <w:pPr>
        <w:jc w:val="both"/>
        <w:rPr>
          <w:rFonts w:asciiTheme="majorBidi" w:hAnsiTheme="majorBidi" w:cstheme="majorBidi"/>
          <w:b/>
          <w:bCs/>
          <w:sz w:val="24"/>
          <w:szCs w:val="24"/>
        </w:rPr>
      </w:pPr>
    </w:p>
    <w:p w14:paraId="44DF9039" w14:textId="77777777" w:rsidR="006C1B2F" w:rsidRDefault="006C1B2F" w:rsidP="006C1B2F">
      <w:pPr>
        <w:jc w:val="both"/>
        <w:rPr>
          <w:rFonts w:asciiTheme="majorBidi" w:hAnsiTheme="majorBidi" w:cstheme="majorBidi"/>
          <w:b/>
          <w:bCs/>
          <w:sz w:val="24"/>
          <w:szCs w:val="24"/>
        </w:rPr>
      </w:pPr>
    </w:p>
    <w:p w14:paraId="4FACB6A5" w14:textId="77777777" w:rsidR="00640B18" w:rsidRDefault="00640B18" w:rsidP="006C1B2F">
      <w:pPr>
        <w:jc w:val="both"/>
        <w:rPr>
          <w:rFonts w:asciiTheme="majorBidi" w:hAnsiTheme="majorBidi" w:cstheme="majorBidi"/>
          <w:b/>
          <w:bCs/>
          <w:sz w:val="24"/>
          <w:szCs w:val="24"/>
        </w:rPr>
      </w:pPr>
    </w:p>
    <w:p w14:paraId="2FE7ACE9" w14:textId="77777777" w:rsidR="00640B18" w:rsidRDefault="00640B18" w:rsidP="006C1B2F">
      <w:pPr>
        <w:jc w:val="both"/>
        <w:rPr>
          <w:rFonts w:asciiTheme="majorBidi" w:hAnsiTheme="majorBidi" w:cstheme="majorBidi"/>
          <w:b/>
          <w:bCs/>
          <w:sz w:val="24"/>
          <w:szCs w:val="24"/>
        </w:rPr>
      </w:pPr>
    </w:p>
    <w:p w14:paraId="65E13FBB" w14:textId="77777777" w:rsidR="00640B18" w:rsidRDefault="00640B18" w:rsidP="006C1B2F">
      <w:pPr>
        <w:jc w:val="both"/>
        <w:rPr>
          <w:rFonts w:asciiTheme="majorBidi" w:hAnsiTheme="majorBidi" w:cstheme="majorBidi"/>
          <w:b/>
          <w:bCs/>
          <w:sz w:val="24"/>
          <w:szCs w:val="24"/>
        </w:rPr>
      </w:pPr>
    </w:p>
    <w:p w14:paraId="0D56E804" w14:textId="77777777" w:rsidR="00A4466A" w:rsidRPr="0038341C" w:rsidRDefault="00A4466A" w:rsidP="006C1B2F">
      <w:pPr>
        <w:jc w:val="both"/>
        <w:rPr>
          <w:rFonts w:asciiTheme="majorBidi" w:hAnsiTheme="majorBidi" w:cstheme="majorBidi"/>
          <w:b/>
          <w:bCs/>
          <w:sz w:val="24"/>
          <w:szCs w:val="24"/>
        </w:rPr>
      </w:pPr>
    </w:p>
    <w:p w14:paraId="5A0F9753" w14:textId="77777777" w:rsidR="006C1B2F" w:rsidRPr="0038341C" w:rsidRDefault="006C1B2F" w:rsidP="006C1B2F">
      <w:pPr>
        <w:jc w:val="both"/>
        <w:rPr>
          <w:rFonts w:asciiTheme="majorBidi" w:hAnsiTheme="majorBidi" w:cstheme="majorBidi"/>
          <w:b/>
          <w:bCs/>
          <w:sz w:val="24"/>
          <w:szCs w:val="24"/>
        </w:rPr>
      </w:pPr>
    </w:p>
    <w:p w14:paraId="232D3BFF"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lastRenderedPageBreak/>
        <w:t>TOM MBOYA UNIVERSITY</w:t>
      </w:r>
    </w:p>
    <w:p w14:paraId="19636E3F"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t>SCHOOL OF BIOLOGICAL AND PHYSICAL SCIENCES</w:t>
      </w:r>
    </w:p>
    <w:p w14:paraId="16891ABD" w14:textId="77777777" w:rsidR="006C1B2F" w:rsidRPr="0038341C" w:rsidRDefault="006C1B2F" w:rsidP="006C1B2F">
      <w:pPr>
        <w:ind w:left="720"/>
        <w:jc w:val="center"/>
        <w:rPr>
          <w:rFonts w:asciiTheme="majorBidi" w:hAnsiTheme="majorBidi" w:cstheme="majorBidi"/>
          <w:sz w:val="24"/>
          <w:szCs w:val="24"/>
        </w:rPr>
      </w:pPr>
      <w:r w:rsidRPr="0038341C">
        <w:rPr>
          <w:rFonts w:asciiTheme="majorBidi" w:hAnsiTheme="majorBidi" w:cstheme="majorBidi"/>
          <w:b/>
          <w:sz w:val="24"/>
          <w:szCs w:val="24"/>
        </w:rPr>
        <w:t>DEPARTMENT OF GEOGRAPHY</w:t>
      </w:r>
    </w:p>
    <w:p w14:paraId="24D392D0" w14:textId="77777777" w:rsidR="006C1B2F" w:rsidRPr="0038341C" w:rsidRDefault="006C1B2F" w:rsidP="006C1B2F">
      <w:pPr>
        <w:ind w:left="720"/>
        <w:jc w:val="both"/>
        <w:rPr>
          <w:rFonts w:asciiTheme="majorBidi" w:hAnsiTheme="majorBidi" w:cstheme="majorBidi"/>
          <w:sz w:val="24"/>
          <w:szCs w:val="24"/>
        </w:rPr>
      </w:pPr>
    </w:p>
    <w:p w14:paraId="63B3FA58"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NGE 203 RESOURCES AND DEVELOPMENT</w:t>
      </w:r>
    </w:p>
    <w:p w14:paraId="0A97F86F" w14:textId="77777777" w:rsidR="006C1B2F" w:rsidRPr="0038341C" w:rsidRDefault="006C1B2F" w:rsidP="006C1B2F">
      <w:pPr>
        <w:jc w:val="both"/>
        <w:rPr>
          <w:rFonts w:asciiTheme="majorBidi" w:hAnsiTheme="majorBidi" w:cstheme="majorBidi"/>
          <w:sz w:val="24"/>
          <w:szCs w:val="24"/>
        </w:rPr>
      </w:pPr>
    </w:p>
    <w:p w14:paraId="03227479"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Course Purpose</w:t>
      </w:r>
    </w:p>
    <w:p w14:paraId="5BDAF7A2" w14:textId="77777777" w:rsidR="006C1B2F" w:rsidRPr="00640B18" w:rsidRDefault="006C1B2F" w:rsidP="00640B18">
      <w:pPr>
        <w:jc w:val="both"/>
        <w:rPr>
          <w:rFonts w:asciiTheme="majorBidi" w:hAnsiTheme="majorBidi" w:cstheme="majorBidi"/>
          <w:sz w:val="24"/>
          <w:szCs w:val="24"/>
        </w:rPr>
      </w:pPr>
      <w:r w:rsidRPr="0038341C">
        <w:rPr>
          <w:rFonts w:asciiTheme="majorBidi" w:hAnsiTheme="majorBidi" w:cstheme="majorBidi"/>
          <w:color w:val="000000"/>
          <w:sz w:val="24"/>
          <w:szCs w:val="24"/>
        </w:rPr>
        <w:t xml:space="preserve">The course introduces students to the concept and importance of natural resource and development. It examines the major constraints to natural resources management and some of the solutions. </w:t>
      </w:r>
      <w:r w:rsidRPr="0038341C">
        <w:rPr>
          <w:rFonts w:asciiTheme="majorBidi" w:hAnsiTheme="majorBidi" w:cstheme="majorBidi"/>
          <w:sz w:val="24"/>
          <w:szCs w:val="24"/>
        </w:rPr>
        <w:t>The course therefore aims at enhancing the learners’ understanding of the nature of the natural resources, their status, role in development, impact of resource use and related theories and concepts in resource</w:t>
      </w:r>
      <w:r w:rsidR="00640B18">
        <w:rPr>
          <w:rFonts w:asciiTheme="majorBidi" w:hAnsiTheme="majorBidi" w:cstheme="majorBidi"/>
          <w:sz w:val="24"/>
          <w:szCs w:val="24"/>
        </w:rPr>
        <w:t xml:space="preserve"> </w:t>
      </w:r>
      <w:r w:rsidRPr="0038341C">
        <w:rPr>
          <w:rFonts w:asciiTheme="majorBidi" w:hAnsiTheme="majorBidi" w:cstheme="majorBidi"/>
          <w:sz w:val="24"/>
          <w:szCs w:val="24"/>
        </w:rPr>
        <w:t xml:space="preserve">utilization, management and development as well as threats facing them so as to provide practical and realistic solutions in the management and development of the resources. </w:t>
      </w:r>
      <w:r w:rsidRPr="0038341C">
        <w:rPr>
          <w:rFonts w:asciiTheme="majorBidi" w:hAnsiTheme="majorBidi" w:cstheme="majorBidi"/>
          <w:color w:val="000000"/>
          <w:sz w:val="24"/>
          <w:szCs w:val="24"/>
        </w:rPr>
        <w:t xml:space="preserve">The course also introduces students to various approaches to the formulation of resource management plans. Specifically the course deals with aspects of natural resource governance; integrated natural resources management, establishment of protected areas, biodiversity conservation, property rights and regimes, and </w:t>
      </w:r>
      <w:r w:rsidR="00640B18" w:rsidRPr="0038341C">
        <w:rPr>
          <w:rFonts w:asciiTheme="majorBidi" w:hAnsiTheme="majorBidi" w:cstheme="majorBidi"/>
          <w:color w:val="000000"/>
          <w:sz w:val="24"/>
          <w:szCs w:val="24"/>
        </w:rPr>
        <w:t>policies, institutional</w:t>
      </w:r>
      <w:r w:rsidRPr="0038341C">
        <w:rPr>
          <w:rFonts w:asciiTheme="majorBidi" w:hAnsiTheme="majorBidi" w:cstheme="majorBidi"/>
          <w:color w:val="000000"/>
          <w:sz w:val="24"/>
          <w:szCs w:val="24"/>
        </w:rPr>
        <w:t xml:space="preserve"> and legal frameworks on natural resources and development.</w:t>
      </w:r>
    </w:p>
    <w:p w14:paraId="7A5AEC19"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Expected Learning Outcomes</w:t>
      </w:r>
    </w:p>
    <w:p w14:paraId="0D2081A8"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By the end of the semester the learner should be able to:</w:t>
      </w:r>
    </w:p>
    <w:p w14:paraId="331AC633" w14:textId="77777777" w:rsidR="006C1B2F" w:rsidRPr="0038341C" w:rsidRDefault="006C1B2F" w:rsidP="006C1B2F">
      <w:pPr>
        <w:pStyle w:val="ListParagraph"/>
        <w:ind w:left="0"/>
        <w:rPr>
          <w:rFonts w:asciiTheme="majorBidi" w:hAnsiTheme="majorBidi" w:cstheme="majorBidi"/>
          <w:color w:val="000000"/>
          <w:sz w:val="24"/>
          <w:szCs w:val="24"/>
        </w:rPr>
      </w:pPr>
      <w:r w:rsidRPr="0038341C">
        <w:rPr>
          <w:rFonts w:asciiTheme="majorBidi" w:hAnsiTheme="majorBidi" w:cstheme="majorBidi"/>
          <w:color w:val="000000"/>
          <w:sz w:val="24"/>
          <w:szCs w:val="24"/>
        </w:rPr>
        <w:t xml:space="preserve">1. Define key concepts: natural resources, natural resources management and </w:t>
      </w:r>
    </w:p>
    <w:p w14:paraId="253266E6" w14:textId="77777777" w:rsidR="006C1B2F" w:rsidRPr="0038341C" w:rsidRDefault="006C1B2F" w:rsidP="006C1B2F">
      <w:pPr>
        <w:pStyle w:val="ListParagraph"/>
        <w:ind w:left="0"/>
        <w:rPr>
          <w:rFonts w:asciiTheme="majorBidi" w:hAnsiTheme="majorBidi" w:cstheme="majorBidi"/>
          <w:color w:val="000000"/>
          <w:sz w:val="24"/>
          <w:szCs w:val="24"/>
        </w:rPr>
      </w:pPr>
      <w:r w:rsidRPr="0038341C">
        <w:rPr>
          <w:rFonts w:asciiTheme="majorBidi" w:hAnsiTheme="majorBidi" w:cstheme="majorBidi"/>
          <w:color w:val="000000"/>
          <w:sz w:val="24"/>
          <w:szCs w:val="24"/>
        </w:rPr>
        <w:t xml:space="preserve">    development</w:t>
      </w:r>
    </w:p>
    <w:p w14:paraId="19A24D44" w14:textId="77777777" w:rsidR="006C1B2F" w:rsidRPr="0038341C" w:rsidRDefault="006C1B2F" w:rsidP="006C1B2F">
      <w:pPr>
        <w:pStyle w:val="ListParagraph"/>
        <w:ind w:left="0"/>
        <w:rPr>
          <w:rFonts w:asciiTheme="majorBidi" w:hAnsiTheme="majorBidi" w:cstheme="majorBidi"/>
          <w:color w:val="000000"/>
          <w:sz w:val="24"/>
          <w:szCs w:val="24"/>
        </w:rPr>
      </w:pPr>
      <w:r w:rsidRPr="0038341C">
        <w:rPr>
          <w:rFonts w:asciiTheme="majorBidi" w:hAnsiTheme="majorBidi" w:cstheme="majorBidi"/>
          <w:color w:val="000000"/>
          <w:sz w:val="24"/>
          <w:szCs w:val="24"/>
        </w:rPr>
        <w:t>2. Describe methods used in natural resource management</w:t>
      </w:r>
    </w:p>
    <w:p w14:paraId="027AD6AA" w14:textId="77777777" w:rsidR="006C1B2F" w:rsidRPr="0038341C" w:rsidRDefault="006C1B2F" w:rsidP="006C1B2F">
      <w:pPr>
        <w:pStyle w:val="ListParagraph"/>
        <w:ind w:left="0"/>
        <w:rPr>
          <w:rFonts w:asciiTheme="majorBidi" w:hAnsiTheme="majorBidi" w:cstheme="majorBidi"/>
          <w:color w:val="000000"/>
          <w:sz w:val="24"/>
          <w:szCs w:val="24"/>
        </w:rPr>
      </w:pPr>
      <w:r w:rsidRPr="0038341C">
        <w:rPr>
          <w:rFonts w:asciiTheme="majorBidi" w:hAnsiTheme="majorBidi" w:cstheme="majorBidi"/>
          <w:color w:val="000000"/>
          <w:sz w:val="24"/>
          <w:szCs w:val="24"/>
        </w:rPr>
        <w:t>3. Acquire skills in natural resources management</w:t>
      </w:r>
    </w:p>
    <w:p w14:paraId="3D89EAA2" w14:textId="77777777" w:rsidR="006C1B2F" w:rsidRPr="0038341C" w:rsidRDefault="006C1B2F" w:rsidP="006C1B2F">
      <w:pPr>
        <w:pStyle w:val="ListParagraph"/>
        <w:ind w:left="0"/>
        <w:rPr>
          <w:rFonts w:asciiTheme="majorBidi" w:hAnsiTheme="majorBidi" w:cstheme="majorBidi"/>
          <w:color w:val="000000"/>
          <w:sz w:val="24"/>
          <w:szCs w:val="24"/>
        </w:rPr>
      </w:pPr>
      <w:r w:rsidRPr="0038341C">
        <w:rPr>
          <w:rFonts w:asciiTheme="majorBidi" w:hAnsiTheme="majorBidi" w:cstheme="majorBidi"/>
          <w:color w:val="000000"/>
          <w:sz w:val="24"/>
          <w:szCs w:val="24"/>
        </w:rPr>
        <w:t>4. Explain intricate relationship between resources and development</w:t>
      </w:r>
    </w:p>
    <w:p w14:paraId="6EFB2F81" w14:textId="77777777" w:rsidR="006C1B2F" w:rsidRPr="0038341C" w:rsidRDefault="006C1B2F" w:rsidP="006C1B2F">
      <w:pPr>
        <w:pStyle w:val="ListParagraph"/>
        <w:ind w:left="0"/>
        <w:rPr>
          <w:rFonts w:asciiTheme="majorBidi" w:hAnsiTheme="majorBidi" w:cstheme="majorBidi"/>
          <w:color w:val="000000"/>
          <w:sz w:val="24"/>
          <w:szCs w:val="24"/>
        </w:rPr>
      </w:pPr>
      <w:r w:rsidRPr="0038341C">
        <w:rPr>
          <w:rFonts w:asciiTheme="majorBidi" w:hAnsiTheme="majorBidi" w:cstheme="majorBidi"/>
          <w:color w:val="000000"/>
          <w:sz w:val="24"/>
          <w:szCs w:val="24"/>
        </w:rPr>
        <w:t xml:space="preserve">5. Appreciate the fact that uncontrolled human growth </w:t>
      </w:r>
      <w:proofErr w:type="spellStart"/>
      <w:r w:rsidR="00A4466A">
        <w:rPr>
          <w:rFonts w:asciiTheme="majorBidi" w:hAnsiTheme="majorBidi" w:cstheme="majorBidi"/>
          <w:color w:val="000000"/>
          <w:sz w:val="24"/>
          <w:szCs w:val="24"/>
        </w:rPr>
        <w:t>posses</w:t>
      </w:r>
      <w:proofErr w:type="spellEnd"/>
      <w:r w:rsidRPr="0038341C">
        <w:rPr>
          <w:rFonts w:asciiTheme="majorBidi" w:hAnsiTheme="majorBidi" w:cstheme="majorBidi"/>
          <w:color w:val="000000"/>
          <w:sz w:val="24"/>
          <w:szCs w:val="24"/>
        </w:rPr>
        <w:t xml:space="preserve"> a great risk to scarce</w:t>
      </w:r>
    </w:p>
    <w:p w14:paraId="355A52DD" w14:textId="77777777" w:rsidR="006C1B2F" w:rsidRPr="00640B18" w:rsidRDefault="00640B18" w:rsidP="00640B18">
      <w:pPr>
        <w:pStyle w:val="ListParagraph"/>
        <w:ind w:left="0"/>
        <w:rPr>
          <w:rFonts w:asciiTheme="majorBidi" w:hAnsiTheme="majorBidi" w:cstheme="majorBidi"/>
          <w:color w:val="000000"/>
          <w:sz w:val="24"/>
          <w:szCs w:val="24"/>
        </w:rPr>
      </w:pPr>
      <w:r>
        <w:rPr>
          <w:rFonts w:asciiTheme="majorBidi" w:hAnsiTheme="majorBidi" w:cstheme="majorBidi"/>
          <w:color w:val="000000"/>
          <w:sz w:val="24"/>
          <w:szCs w:val="24"/>
        </w:rPr>
        <w:t xml:space="preserve">    resources on the earth</w:t>
      </w:r>
    </w:p>
    <w:p w14:paraId="6529AA72"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Course Content</w:t>
      </w:r>
    </w:p>
    <w:p w14:paraId="0A7CC02B" w14:textId="77777777" w:rsidR="006C1B2F" w:rsidRPr="00640B18" w:rsidRDefault="006C1B2F" w:rsidP="00640B18">
      <w:pPr>
        <w:jc w:val="both"/>
        <w:rPr>
          <w:rFonts w:asciiTheme="majorBidi" w:hAnsiTheme="majorBidi" w:cstheme="majorBidi"/>
          <w:sz w:val="24"/>
          <w:szCs w:val="24"/>
        </w:rPr>
      </w:pPr>
      <w:r w:rsidRPr="0038341C">
        <w:rPr>
          <w:rFonts w:asciiTheme="majorBidi" w:hAnsiTheme="majorBidi" w:cstheme="majorBidi"/>
          <w:sz w:val="24"/>
          <w:szCs w:val="24"/>
        </w:rPr>
        <w:t>The nature, status and types of resources; theories, concepts and principles of resource utilization, conservation and protection; preservation and management of resources; consumption and distribution; world food production; constraints to resources exploitation versus public health role of technology and culture in resource development; resources and development in Kenya; policies, institutional and legal frameworks in resource use, conservati</w:t>
      </w:r>
      <w:r w:rsidR="00640B18">
        <w:rPr>
          <w:rFonts w:asciiTheme="majorBidi" w:hAnsiTheme="majorBidi" w:cstheme="majorBidi"/>
          <w:sz w:val="24"/>
          <w:szCs w:val="24"/>
        </w:rPr>
        <w:t>on, management and development.</w:t>
      </w:r>
    </w:p>
    <w:p w14:paraId="6EE4E28C"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lastRenderedPageBreak/>
        <w:t>Mode of Delivery</w:t>
      </w:r>
    </w:p>
    <w:p w14:paraId="5DD40626" w14:textId="77777777" w:rsidR="006C1B2F" w:rsidRPr="0038341C" w:rsidRDefault="006C1B2F" w:rsidP="00640B18">
      <w:pPr>
        <w:jc w:val="both"/>
        <w:rPr>
          <w:rFonts w:asciiTheme="majorBidi" w:hAnsiTheme="majorBidi" w:cstheme="majorBidi"/>
          <w:b/>
          <w:sz w:val="24"/>
          <w:szCs w:val="24"/>
        </w:rPr>
      </w:pPr>
      <w:r w:rsidRPr="0038341C">
        <w:rPr>
          <w:rFonts w:asciiTheme="majorBidi" w:hAnsiTheme="majorBidi" w:cstheme="majorBidi"/>
          <w:sz w:val="24"/>
          <w:szCs w:val="24"/>
        </w:rPr>
        <w:t>Lectures, Class discussions, Presentations, Term papers.</w:t>
      </w:r>
    </w:p>
    <w:p w14:paraId="29FCD239"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Instructional Materials</w:t>
      </w:r>
    </w:p>
    <w:p w14:paraId="63199631"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sz w:val="24"/>
          <w:szCs w:val="24"/>
        </w:rPr>
        <w:t>Handouts, textbooks, lecture notes, library.</w:t>
      </w:r>
    </w:p>
    <w:p w14:paraId="67A3CC8F"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Course Assessment</w:t>
      </w:r>
    </w:p>
    <w:p w14:paraId="11EB8655"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Examination</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70%</w:t>
      </w:r>
    </w:p>
    <w:p w14:paraId="138D3270"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Continuous Assessment Tests</w:t>
      </w:r>
      <w:r w:rsidRPr="0038341C">
        <w:rPr>
          <w:rFonts w:asciiTheme="majorBidi" w:hAnsiTheme="majorBidi" w:cstheme="majorBidi"/>
          <w:sz w:val="24"/>
          <w:szCs w:val="24"/>
        </w:rPr>
        <w:tab/>
      </w:r>
      <w:r w:rsidRPr="0038341C">
        <w:rPr>
          <w:rFonts w:asciiTheme="majorBidi" w:hAnsiTheme="majorBidi" w:cstheme="majorBidi"/>
          <w:sz w:val="24"/>
          <w:szCs w:val="24"/>
        </w:rPr>
        <w:tab/>
        <w:t>30%</w:t>
      </w:r>
    </w:p>
    <w:p w14:paraId="2AD4B813"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Total</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100%</w:t>
      </w:r>
    </w:p>
    <w:p w14:paraId="3DA66C05" w14:textId="77777777" w:rsidR="006C1B2F" w:rsidRPr="0038341C" w:rsidRDefault="006C1B2F" w:rsidP="006C1B2F">
      <w:pPr>
        <w:jc w:val="both"/>
        <w:rPr>
          <w:rFonts w:asciiTheme="majorBidi" w:hAnsiTheme="majorBidi" w:cstheme="majorBidi"/>
          <w:sz w:val="24"/>
          <w:szCs w:val="24"/>
        </w:rPr>
      </w:pPr>
    </w:p>
    <w:p w14:paraId="348AE1B8"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1. Introduction</w:t>
      </w:r>
    </w:p>
    <w:p w14:paraId="4F022AE2"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Definitions and meanings</w:t>
      </w:r>
    </w:p>
    <w:p w14:paraId="2133EE2E" w14:textId="77777777" w:rsidR="006C1B2F" w:rsidRPr="0038341C" w:rsidRDefault="006C1B2F" w:rsidP="006C1B2F">
      <w:pPr>
        <w:jc w:val="both"/>
        <w:rPr>
          <w:rFonts w:asciiTheme="majorBidi" w:hAnsiTheme="majorBidi" w:cstheme="majorBidi"/>
          <w:sz w:val="24"/>
          <w:szCs w:val="24"/>
        </w:rPr>
      </w:pPr>
    </w:p>
    <w:p w14:paraId="60451886"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2. Theories and concepts in resources and development</w:t>
      </w:r>
    </w:p>
    <w:p w14:paraId="55CAC743"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Carrying capacity</w:t>
      </w:r>
    </w:p>
    <w:p w14:paraId="5F4B3579"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Tragedy of the commons</w:t>
      </w:r>
    </w:p>
    <w:p w14:paraId="634F3E84"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Limits to growth</w:t>
      </w:r>
    </w:p>
    <w:p w14:paraId="721E4CCE" w14:textId="77777777" w:rsidR="006C1B2F" w:rsidRPr="0038341C" w:rsidRDefault="00E423BB" w:rsidP="003E03FE">
      <w:pPr>
        <w:numPr>
          <w:ilvl w:val="0"/>
          <w:numId w:val="13"/>
        </w:numPr>
        <w:spacing w:after="0" w:line="240" w:lineRule="auto"/>
        <w:jc w:val="both"/>
        <w:rPr>
          <w:rFonts w:asciiTheme="majorBidi" w:hAnsiTheme="majorBidi" w:cstheme="majorBidi"/>
          <w:sz w:val="24"/>
          <w:szCs w:val="24"/>
        </w:rPr>
      </w:pPr>
      <w:r>
        <w:rPr>
          <w:rFonts w:asciiTheme="majorBidi" w:hAnsiTheme="majorBidi" w:cstheme="majorBidi"/>
          <w:sz w:val="24"/>
          <w:szCs w:val="24"/>
        </w:rPr>
        <w:t>Sus</w:t>
      </w:r>
      <w:r w:rsidR="006C1B2F" w:rsidRPr="0038341C">
        <w:rPr>
          <w:rFonts w:asciiTheme="majorBidi" w:hAnsiTheme="majorBidi" w:cstheme="majorBidi"/>
          <w:sz w:val="24"/>
          <w:szCs w:val="24"/>
        </w:rPr>
        <w:t>tainable development</w:t>
      </w:r>
    </w:p>
    <w:p w14:paraId="0F756889"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Co-management</w:t>
      </w:r>
    </w:p>
    <w:p w14:paraId="26380040"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Community participation</w:t>
      </w:r>
    </w:p>
    <w:p w14:paraId="4D6E5EBB"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Hazards and disasters</w:t>
      </w:r>
    </w:p>
    <w:p w14:paraId="1E3510B7" w14:textId="77777777" w:rsidR="006C1B2F" w:rsidRPr="0038341C" w:rsidRDefault="006C1B2F" w:rsidP="003E03FE">
      <w:pPr>
        <w:numPr>
          <w:ilvl w:val="0"/>
          <w:numId w:val="1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Natural resource use</w:t>
      </w:r>
    </w:p>
    <w:p w14:paraId="74CEFBB8" w14:textId="77777777" w:rsidR="006C1B2F" w:rsidRPr="0038341C" w:rsidRDefault="006C1B2F" w:rsidP="006C1B2F">
      <w:pPr>
        <w:jc w:val="both"/>
        <w:rPr>
          <w:rFonts w:asciiTheme="majorBidi" w:hAnsiTheme="majorBidi" w:cstheme="majorBidi"/>
          <w:sz w:val="24"/>
          <w:szCs w:val="24"/>
        </w:rPr>
      </w:pPr>
    </w:p>
    <w:p w14:paraId="439BA75F"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3. Nature and classification of resources</w:t>
      </w:r>
    </w:p>
    <w:p w14:paraId="4570C625" w14:textId="77777777" w:rsidR="006C1B2F" w:rsidRPr="0038341C" w:rsidRDefault="006C1B2F" w:rsidP="003E03FE">
      <w:pPr>
        <w:numPr>
          <w:ilvl w:val="0"/>
          <w:numId w:val="20"/>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Renewable </w:t>
      </w:r>
    </w:p>
    <w:p w14:paraId="126E6318" w14:textId="77777777" w:rsidR="006C1B2F" w:rsidRPr="0038341C" w:rsidRDefault="006C1B2F" w:rsidP="003E03FE">
      <w:pPr>
        <w:numPr>
          <w:ilvl w:val="0"/>
          <w:numId w:val="20"/>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Non-renewable</w:t>
      </w:r>
    </w:p>
    <w:p w14:paraId="2FDC478B" w14:textId="77777777" w:rsidR="006C1B2F" w:rsidRPr="0038341C" w:rsidRDefault="006C1B2F" w:rsidP="006C1B2F">
      <w:pPr>
        <w:jc w:val="both"/>
        <w:rPr>
          <w:rFonts w:asciiTheme="majorBidi" w:hAnsiTheme="majorBidi" w:cstheme="majorBidi"/>
          <w:sz w:val="24"/>
          <w:szCs w:val="24"/>
        </w:rPr>
      </w:pPr>
    </w:p>
    <w:p w14:paraId="30B15F56"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4. Types of natural resources</w:t>
      </w:r>
    </w:p>
    <w:p w14:paraId="1FA336CB"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Water and watershed management</w:t>
      </w:r>
    </w:p>
    <w:p w14:paraId="5379C756"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Forest and grazing resources</w:t>
      </w:r>
    </w:p>
    <w:p w14:paraId="01E113ED"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Land resources</w:t>
      </w:r>
    </w:p>
    <w:p w14:paraId="32C60ADE"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Wildlife resources</w:t>
      </w:r>
    </w:p>
    <w:p w14:paraId="729BC116"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lastRenderedPageBreak/>
        <w:t>Marine and coastal resources</w:t>
      </w:r>
    </w:p>
    <w:p w14:paraId="5C4B630D"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Fisheries resources</w:t>
      </w:r>
    </w:p>
    <w:p w14:paraId="5323BF84"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Energy and minerals</w:t>
      </w:r>
    </w:p>
    <w:p w14:paraId="1D7703F8" w14:textId="77777777" w:rsidR="006C1B2F" w:rsidRPr="0038341C" w:rsidRDefault="006C1B2F" w:rsidP="003E03FE">
      <w:pPr>
        <w:numPr>
          <w:ilvl w:val="0"/>
          <w:numId w:val="1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Wastes</w:t>
      </w:r>
    </w:p>
    <w:p w14:paraId="79E012D6" w14:textId="77777777" w:rsidR="006C1B2F" w:rsidRPr="0038341C" w:rsidRDefault="006C1B2F" w:rsidP="006C1B2F">
      <w:pPr>
        <w:jc w:val="both"/>
        <w:rPr>
          <w:rFonts w:asciiTheme="majorBidi" w:hAnsiTheme="majorBidi" w:cstheme="majorBidi"/>
          <w:sz w:val="24"/>
          <w:szCs w:val="24"/>
        </w:rPr>
      </w:pPr>
    </w:p>
    <w:p w14:paraId="243FA277"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5. Policy, institutional and legal frameworks</w:t>
      </w:r>
    </w:p>
    <w:p w14:paraId="3848797C" w14:textId="77777777" w:rsidR="006C1B2F" w:rsidRPr="0038341C" w:rsidRDefault="006C1B2F" w:rsidP="003E03FE">
      <w:pPr>
        <w:numPr>
          <w:ilvl w:val="0"/>
          <w:numId w:val="2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Conventions/treaties/protocols</w:t>
      </w:r>
    </w:p>
    <w:p w14:paraId="4F69641C" w14:textId="77777777" w:rsidR="006C1B2F" w:rsidRPr="0038341C" w:rsidRDefault="006C1B2F" w:rsidP="003E03FE">
      <w:pPr>
        <w:numPr>
          <w:ilvl w:val="0"/>
          <w:numId w:val="2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Government agencies</w:t>
      </w:r>
    </w:p>
    <w:p w14:paraId="19326CC0" w14:textId="77777777" w:rsidR="006C1B2F" w:rsidRPr="0038341C" w:rsidRDefault="006C1B2F" w:rsidP="003E03FE">
      <w:pPr>
        <w:numPr>
          <w:ilvl w:val="0"/>
          <w:numId w:val="2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Legislations/Acts</w:t>
      </w:r>
    </w:p>
    <w:p w14:paraId="3E82CEC7" w14:textId="77777777" w:rsidR="006C1B2F" w:rsidRPr="0038341C" w:rsidRDefault="006C1B2F" w:rsidP="003E03FE">
      <w:pPr>
        <w:numPr>
          <w:ilvl w:val="0"/>
          <w:numId w:val="2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Non-governmental organizations (NGOs)</w:t>
      </w:r>
    </w:p>
    <w:p w14:paraId="3B4377A5" w14:textId="77777777" w:rsidR="006C1B2F" w:rsidRPr="0038341C" w:rsidRDefault="006C1B2F" w:rsidP="003E03FE">
      <w:pPr>
        <w:numPr>
          <w:ilvl w:val="0"/>
          <w:numId w:val="2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Community based organizations (CBOs)</w:t>
      </w:r>
    </w:p>
    <w:p w14:paraId="2651B622" w14:textId="77777777" w:rsidR="006C1B2F" w:rsidRPr="0038341C" w:rsidRDefault="006C1B2F" w:rsidP="003E03FE">
      <w:pPr>
        <w:numPr>
          <w:ilvl w:val="0"/>
          <w:numId w:val="21"/>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Individuals/private firms</w:t>
      </w:r>
    </w:p>
    <w:p w14:paraId="27C4EAE1" w14:textId="77777777" w:rsidR="006C1B2F" w:rsidRPr="0038341C" w:rsidRDefault="006C1B2F" w:rsidP="006C1B2F">
      <w:pPr>
        <w:jc w:val="both"/>
        <w:rPr>
          <w:rFonts w:asciiTheme="majorBidi" w:hAnsiTheme="majorBidi" w:cstheme="majorBidi"/>
          <w:sz w:val="24"/>
          <w:szCs w:val="24"/>
        </w:rPr>
      </w:pPr>
    </w:p>
    <w:p w14:paraId="487379E0"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6. World food production</w:t>
      </w:r>
    </w:p>
    <w:p w14:paraId="111772CD" w14:textId="77777777" w:rsidR="006C1B2F" w:rsidRPr="0038341C" w:rsidRDefault="006C1B2F" w:rsidP="003E03FE">
      <w:pPr>
        <w:numPr>
          <w:ilvl w:val="0"/>
          <w:numId w:val="1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Agricultural resources</w:t>
      </w:r>
    </w:p>
    <w:p w14:paraId="4B9BCF94" w14:textId="77777777" w:rsidR="006C1B2F" w:rsidRPr="0038341C" w:rsidRDefault="006C1B2F" w:rsidP="003E03FE">
      <w:pPr>
        <w:numPr>
          <w:ilvl w:val="0"/>
          <w:numId w:val="1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Food security</w:t>
      </w:r>
    </w:p>
    <w:p w14:paraId="337747F1" w14:textId="77777777" w:rsidR="006C1B2F" w:rsidRPr="0038341C" w:rsidRDefault="006C1B2F" w:rsidP="003E03FE">
      <w:pPr>
        <w:numPr>
          <w:ilvl w:val="0"/>
          <w:numId w:val="15"/>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Consumption and distribution</w:t>
      </w:r>
    </w:p>
    <w:p w14:paraId="020FC6F7" w14:textId="77777777" w:rsidR="006C1B2F" w:rsidRPr="0038341C" w:rsidRDefault="006C1B2F" w:rsidP="006C1B2F">
      <w:pPr>
        <w:jc w:val="both"/>
        <w:rPr>
          <w:rFonts w:asciiTheme="majorBidi" w:hAnsiTheme="majorBidi" w:cstheme="majorBidi"/>
          <w:sz w:val="24"/>
          <w:szCs w:val="24"/>
        </w:rPr>
      </w:pPr>
    </w:p>
    <w:p w14:paraId="3250A01D"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7. Role of technology and culture in resources development</w:t>
      </w:r>
    </w:p>
    <w:p w14:paraId="5A1B3CB9" w14:textId="77777777" w:rsidR="006C1B2F" w:rsidRPr="0038341C" w:rsidRDefault="006C1B2F" w:rsidP="003E03FE">
      <w:pPr>
        <w:numPr>
          <w:ilvl w:val="0"/>
          <w:numId w:val="1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Biotechnology</w:t>
      </w:r>
    </w:p>
    <w:p w14:paraId="61F55AEC" w14:textId="77777777" w:rsidR="006C1B2F" w:rsidRPr="0038341C" w:rsidRDefault="006C1B2F" w:rsidP="003E03FE">
      <w:pPr>
        <w:numPr>
          <w:ilvl w:val="0"/>
          <w:numId w:val="1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Exploration</w:t>
      </w:r>
    </w:p>
    <w:p w14:paraId="1CAE0826" w14:textId="77777777" w:rsidR="006C1B2F" w:rsidRPr="0038341C" w:rsidRDefault="006C1B2F" w:rsidP="003E03FE">
      <w:pPr>
        <w:numPr>
          <w:ilvl w:val="0"/>
          <w:numId w:val="1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Resource utilization</w:t>
      </w:r>
    </w:p>
    <w:p w14:paraId="5B7B494F" w14:textId="77777777" w:rsidR="006C1B2F" w:rsidRPr="0038341C" w:rsidRDefault="006C1B2F" w:rsidP="003E03FE">
      <w:pPr>
        <w:numPr>
          <w:ilvl w:val="0"/>
          <w:numId w:val="1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Resource ownership</w:t>
      </w:r>
    </w:p>
    <w:p w14:paraId="23B83BAF" w14:textId="77777777" w:rsidR="006C1B2F" w:rsidRPr="0038341C" w:rsidRDefault="006C1B2F" w:rsidP="003E03FE">
      <w:pPr>
        <w:numPr>
          <w:ilvl w:val="0"/>
          <w:numId w:val="1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Lifestyle/socio-economics</w:t>
      </w:r>
    </w:p>
    <w:p w14:paraId="6DD67633" w14:textId="77777777" w:rsidR="006C1B2F" w:rsidRPr="0038341C" w:rsidRDefault="006C1B2F" w:rsidP="006C1B2F">
      <w:pPr>
        <w:jc w:val="both"/>
        <w:rPr>
          <w:rFonts w:asciiTheme="majorBidi" w:hAnsiTheme="majorBidi" w:cstheme="majorBidi"/>
          <w:sz w:val="24"/>
          <w:szCs w:val="24"/>
        </w:rPr>
      </w:pPr>
    </w:p>
    <w:p w14:paraId="57816342"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8. Resources and development in Kenya</w:t>
      </w:r>
    </w:p>
    <w:p w14:paraId="19C9C800" w14:textId="77777777" w:rsidR="006C1B2F" w:rsidRPr="0038341C" w:rsidRDefault="006C1B2F" w:rsidP="003E03FE">
      <w:pPr>
        <w:numPr>
          <w:ilvl w:val="0"/>
          <w:numId w:val="2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Role of resources in development</w:t>
      </w:r>
    </w:p>
    <w:p w14:paraId="6D0A667D" w14:textId="77777777" w:rsidR="006C1B2F" w:rsidRPr="0038341C" w:rsidRDefault="006C1B2F" w:rsidP="003E03FE">
      <w:pPr>
        <w:numPr>
          <w:ilvl w:val="0"/>
          <w:numId w:val="2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Impact of development on resources</w:t>
      </w:r>
    </w:p>
    <w:p w14:paraId="430AB5FB" w14:textId="77777777" w:rsidR="006C1B2F" w:rsidRPr="0038341C" w:rsidRDefault="006C1B2F" w:rsidP="003E03FE">
      <w:pPr>
        <w:numPr>
          <w:ilvl w:val="0"/>
          <w:numId w:val="22"/>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The dilemma: SD</w:t>
      </w:r>
    </w:p>
    <w:p w14:paraId="0CF43FAB" w14:textId="77777777" w:rsidR="006C1B2F" w:rsidRPr="0038341C" w:rsidRDefault="006C1B2F" w:rsidP="006C1B2F">
      <w:pPr>
        <w:ind w:left="720"/>
        <w:jc w:val="both"/>
        <w:rPr>
          <w:rFonts w:asciiTheme="majorBidi" w:hAnsiTheme="majorBidi" w:cstheme="majorBidi"/>
          <w:sz w:val="24"/>
          <w:szCs w:val="24"/>
        </w:rPr>
      </w:pPr>
    </w:p>
    <w:p w14:paraId="113B42AA" w14:textId="77777777" w:rsidR="006C1B2F" w:rsidRPr="0038341C" w:rsidRDefault="006C1B2F" w:rsidP="006C1B2F">
      <w:pPr>
        <w:jc w:val="both"/>
        <w:rPr>
          <w:rFonts w:asciiTheme="majorBidi" w:hAnsiTheme="majorBidi" w:cstheme="majorBidi"/>
          <w:i/>
          <w:sz w:val="24"/>
          <w:szCs w:val="24"/>
        </w:rPr>
      </w:pPr>
      <w:r w:rsidRPr="0038341C">
        <w:rPr>
          <w:rFonts w:asciiTheme="majorBidi" w:hAnsiTheme="majorBidi" w:cstheme="majorBidi"/>
          <w:i/>
          <w:sz w:val="24"/>
          <w:szCs w:val="24"/>
        </w:rPr>
        <w:t>N/B</w:t>
      </w:r>
      <w:r w:rsidRPr="0038341C">
        <w:rPr>
          <w:rFonts w:asciiTheme="majorBidi" w:hAnsiTheme="majorBidi" w:cstheme="majorBidi"/>
          <w:sz w:val="24"/>
          <w:szCs w:val="24"/>
        </w:rPr>
        <w:t>:</w:t>
      </w:r>
      <w:r w:rsidRPr="0038341C">
        <w:rPr>
          <w:rFonts w:asciiTheme="majorBidi" w:hAnsiTheme="majorBidi" w:cstheme="majorBidi"/>
          <w:sz w:val="24"/>
          <w:szCs w:val="24"/>
        </w:rPr>
        <w:tab/>
      </w:r>
      <w:r w:rsidRPr="0038341C">
        <w:rPr>
          <w:rFonts w:asciiTheme="majorBidi" w:hAnsiTheme="majorBidi" w:cstheme="majorBidi"/>
          <w:i/>
          <w:sz w:val="24"/>
          <w:szCs w:val="24"/>
        </w:rPr>
        <w:t>CATs (30%) will be administered in the 5</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and 8</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weeks of the semester.</w:t>
      </w:r>
    </w:p>
    <w:p w14:paraId="2979286F" w14:textId="77777777" w:rsidR="006C1B2F" w:rsidRPr="0038341C" w:rsidRDefault="006C1B2F" w:rsidP="006C1B2F">
      <w:pPr>
        <w:jc w:val="both"/>
        <w:rPr>
          <w:rFonts w:asciiTheme="majorBidi" w:hAnsiTheme="majorBidi" w:cstheme="majorBidi"/>
          <w:i/>
          <w:sz w:val="24"/>
          <w:szCs w:val="24"/>
        </w:rPr>
      </w:pPr>
      <w:r w:rsidRPr="0038341C">
        <w:rPr>
          <w:rFonts w:asciiTheme="majorBidi" w:hAnsiTheme="majorBidi" w:cstheme="majorBidi"/>
          <w:i/>
          <w:sz w:val="24"/>
          <w:szCs w:val="24"/>
        </w:rPr>
        <w:tab/>
        <w:t>Exam (70%) will be administered at the end of the teaching session.</w:t>
      </w:r>
      <w:r w:rsidRPr="0038341C">
        <w:rPr>
          <w:rFonts w:asciiTheme="majorBidi" w:hAnsiTheme="majorBidi" w:cstheme="majorBidi"/>
          <w:i/>
          <w:sz w:val="24"/>
          <w:szCs w:val="24"/>
        </w:rPr>
        <w:tab/>
      </w:r>
    </w:p>
    <w:p w14:paraId="2810F867" w14:textId="77777777" w:rsidR="006C1B2F" w:rsidRPr="0038341C" w:rsidRDefault="006C1B2F" w:rsidP="006C1B2F">
      <w:pPr>
        <w:jc w:val="both"/>
        <w:rPr>
          <w:rFonts w:asciiTheme="majorBidi" w:hAnsiTheme="majorBidi" w:cstheme="majorBidi"/>
          <w:sz w:val="24"/>
          <w:szCs w:val="24"/>
        </w:rPr>
      </w:pPr>
    </w:p>
    <w:p w14:paraId="2E16453C"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References</w:t>
      </w:r>
    </w:p>
    <w:p w14:paraId="276AE305"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proofErr w:type="spellStart"/>
      <w:r w:rsidRPr="0038341C">
        <w:rPr>
          <w:rFonts w:asciiTheme="majorBidi" w:hAnsiTheme="majorBidi" w:cstheme="majorBidi"/>
          <w:sz w:val="24"/>
          <w:szCs w:val="24"/>
        </w:rPr>
        <w:lastRenderedPageBreak/>
        <w:t>Awange</w:t>
      </w:r>
      <w:proofErr w:type="spellEnd"/>
      <w:r w:rsidRPr="0038341C">
        <w:rPr>
          <w:rFonts w:asciiTheme="majorBidi" w:hAnsiTheme="majorBidi" w:cstheme="majorBidi"/>
          <w:sz w:val="24"/>
          <w:szCs w:val="24"/>
        </w:rPr>
        <w:t xml:space="preserve">, J. L. and </w:t>
      </w:r>
      <w:proofErr w:type="spellStart"/>
      <w:r w:rsidRPr="0038341C">
        <w:rPr>
          <w:rFonts w:asciiTheme="majorBidi" w:hAnsiTheme="majorBidi" w:cstheme="majorBidi"/>
          <w:sz w:val="24"/>
          <w:szCs w:val="24"/>
        </w:rPr>
        <w:t>Ong’ang’a</w:t>
      </w:r>
      <w:proofErr w:type="spellEnd"/>
      <w:r w:rsidRPr="0038341C">
        <w:rPr>
          <w:rFonts w:asciiTheme="majorBidi" w:hAnsiTheme="majorBidi" w:cstheme="majorBidi"/>
          <w:sz w:val="24"/>
          <w:szCs w:val="24"/>
        </w:rPr>
        <w:t xml:space="preserve">, O. (2006) </w:t>
      </w:r>
      <w:r w:rsidRPr="0038341C">
        <w:rPr>
          <w:rFonts w:asciiTheme="majorBidi" w:hAnsiTheme="majorBidi" w:cstheme="majorBidi"/>
          <w:sz w:val="24"/>
          <w:szCs w:val="24"/>
          <w:u w:val="single"/>
        </w:rPr>
        <w:t>Lake Victoria: Ecology, Resources and Environment</w:t>
      </w:r>
      <w:r w:rsidRPr="0038341C">
        <w:rPr>
          <w:rFonts w:asciiTheme="majorBidi" w:hAnsiTheme="majorBidi" w:cstheme="majorBidi"/>
          <w:sz w:val="24"/>
          <w:szCs w:val="24"/>
        </w:rPr>
        <w:t>. Springer, New York.</w:t>
      </w:r>
    </w:p>
    <w:p w14:paraId="4A93F096"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proofErr w:type="spellStart"/>
      <w:r w:rsidRPr="0038341C">
        <w:rPr>
          <w:rFonts w:asciiTheme="majorBidi" w:hAnsiTheme="majorBidi" w:cstheme="majorBidi"/>
          <w:sz w:val="24"/>
          <w:szCs w:val="24"/>
        </w:rPr>
        <w:t>Enger</w:t>
      </w:r>
      <w:proofErr w:type="spellEnd"/>
      <w:r w:rsidRPr="0038341C">
        <w:rPr>
          <w:rFonts w:asciiTheme="majorBidi" w:hAnsiTheme="majorBidi" w:cstheme="majorBidi"/>
          <w:sz w:val="24"/>
          <w:szCs w:val="24"/>
        </w:rPr>
        <w:t xml:space="preserve">, E. and Smith, B. (2000) </w:t>
      </w:r>
      <w:r w:rsidRPr="0038341C">
        <w:rPr>
          <w:rFonts w:asciiTheme="majorBidi" w:hAnsiTheme="majorBidi" w:cstheme="majorBidi"/>
          <w:sz w:val="24"/>
          <w:szCs w:val="24"/>
          <w:u w:val="single"/>
        </w:rPr>
        <w:t>Environmental Science</w:t>
      </w:r>
      <w:r w:rsidRPr="0038341C">
        <w:rPr>
          <w:rFonts w:asciiTheme="majorBidi" w:hAnsiTheme="majorBidi" w:cstheme="majorBidi"/>
          <w:sz w:val="24"/>
          <w:szCs w:val="24"/>
        </w:rPr>
        <w:t>. McGraw Hill Companies Inc., USA.</w:t>
      </w:r>
    </w:p>
    <w:p w14:paraId="2881860E"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proofErr w:type="spellStart"/>
      <w:r w:rsidRPr="0038341C">
        <w:rPr>
          <w:rFonts w:asciiTheme="majorBidi" w:hAnsiTheme="majorBidi" w:cstheme="majorBidi"/>
          <w:sz w:val="24"/>
          <w:szCs w:val="24"/>
        </w:rPr>
        <w:t>Kameri-Mbote</w:t>
      </w:r>
      <w:proofErr w:type="spellEnd"/>
      <w:r w:rsidRPr="0038341C">
        <w:rPr>
          <w:rFonts w:asciiTheme="majorBidi" w:hAnsiTheme="majorBidi" w:cstheme="majorBidi"/>
          <w:sz w:val="24"/>
          <w:szCs w:val="24"/>
        </w:rPr>
        <w:t xml:space="preserve">, P. (2002) </w:t>
      </w:r>
      <w:r w:rsidRPr="0038341C">
        <w:rPr>
          <w:rFonts w:asciiTheme="majorBidi" w:hAnsiTheme="majorBidi" w:cstheme="majorBidi"/>
          <w:sz w:val="24"/>
          <w:szCs w:val="24"/>
          <w:u w:val="single"/>
        </w:rPr>
        <w:t>Property Rights and Biodiversity Management in Kenya: The Case of Land Tenure and Wildlife</w:t>
      </w:r>
      <w:r w:rsidRPr="0038341C">
        <w:rPr>
          <w:rFonts w:asciiTheme="majorBidi" w:hAnsiTheme="majorBidi" w:cstheme="majorBidi"/>
          <w:sz w:val="24"/>
          <w:szCs w:val="24"/>
        </w:rPr>
        <w:t>. ACTS Press, Nairobi.</w:t>
      </w:r>
    </w:p>
    <w:p w14:paraId="0C009F94"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Kothari, A. (1993) </w:t>
      </w:r>
      <w:r w:rsidRPr="0038341C">
        <w:rPr>
          <w:rFonts w:asciiTheme="majorBidi" w:hAnsiTheme="majorBidi" w:cstheme="majorBidi"/>
          <w:sz w:val="24"/>
          <w:szCs w:val="24"/>
          <w:u w:val="single"/>
        </w:rPr>
        <w:t>Beyond the Biodiversity Convention: A View from India</w:t>
      </w:r>
      <w:r w:rsidRPr="0038341C">
        <w:rPr>
          <w:rFonts w:asciiTheme="majorBidi" w:hAnsiTheme="majorBidi" w:cstheme="majorBidi"/>
          <w:sz w:val="24"/>
          <w:szCs w:val="24"/>
        </w:rPr>
        <w:t>. ACT Press, Nairobi.</w:t>
      </w:r>
    </w:p>
    <w:p w14:paraId="0EF6B81A"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McNeely, J. A. (1997) </w:t>
      </w:r>
      <w:r w:rsidRPr="0038341C">
        <w:rPr>
          <w:rFonts w:asciiTheme="majorBidi" w:hAnsiTheme="majorBidi" w:cstheme="majorBidi"/>
          <w:sz w:val="24"/>
          <w:szCs w:val="24"/>
          <w:u w:val="single"/>
        </w:rPr>
        <w:t>Conservation and the Future: Trends and Options toward the year 2025</w:t>
      </w:r>
      <w:r w:rsidRPr="0038341C">
        <w:rPr>
          <w:rFonts w:asciiTheme="majorBidi" w:hAnsiTheme="majorBidi" w:cstheme="majorBidi"/>
          <w:sz w:val="24"/>
          <w:szCs w:val="24"/>
        </w:rPr>
        <w:t>. IUCN, Gland, Switzerland.</w:t>
      </w:r>
    </w:p>
    <w:p w14:paraId="2A016DED" w14:textId="77777777" w:rsidR="006C1B2F" w:rsidRDefault="006C1B2F" w:rsidP="003E03FE">
      <w:pPr>
        <w:numPr>
          <w:ilvl w:val="0"/>
          <w:numId w:val="23"/>
        </w:numPr>
        <w:spacing w:after="0" w:line="240" w:lineRule="auto"/>
        <w:jc w:val="both"/>
        <w:rPr>
          <w:rFonts w:asciiTheme="majorBidi" w:hAnsiTheme="majorBidi" w:cstheme="majorBidi"/>
          <w:sz w:val="24"/>
          <w:szCs w:val="24"/>
        </w:rPr>
      </w:pPr>
      <w:proofErr w:type="spellStart"/>
      <w:r w:rsidRPr="0038341C">
        <w:rPr>
          <w:rFonts w:asciiTheme="majorBidi" w:hAnsiTheme="majorBidi" w:cstheme="majorBidi"/>
          <w:sz w:val="24"/>
          <w:szCs w:val="24"/>
        </w:rPr>
        <w:t>Obudho</w:t>
      </w:r>
      <w:proofErr w:type="spellEnd"/>
      <w:r w:rsidRPr="0038341C">
        <w:rPr>
          <w:rFonts w:asciiTheme="majorBidi" w:hAnsiTheme="majorBidi" w:cstheme="majorBidi"/>
          <w:sz w:val="24"/>
          <w:szCs w:val="24"/>
        </w:rPr>
        <w:t xml:space="preserve">, R. A. And Ojwang’, J. B. (2000) </w:t>
      </w:r>
      <w:r w:rsidRPr="0038341C">
        <w:rPr>
          <w:rFonts w:asciiTheme="majorBidi" w:hAnsiTheme="majorBidi" w:cstheme="majorBidi"/>
          <w:sz w:val="24"/>
          <w:szCs w:val="24"/>
          <w:u w:val="single"/>
        </w:rPr>
        <w:t>Issues in Resource Management and Development in Kenya</w:t>
      </w:r>
      <w:r w:rsidRPr="0038341C">
        <w:rPr>
          <w:rFonts w:asciiTheme="majorBidi" w:hAnsiTheme="majorBidi" w:cstheme="majorBidi"/>
          <w:sz w:val="24"/>
          <w:szCs w:val="24"/>
        </w:rPr>
        <w:t>. EAEP, Nairobi.</w:t>
      </w:r>
    </w:p>
    <w:p w14:paraId="13E2E495" w14:textId="77777777" w:rsidR="00E423BB" w:rsidRPr="0038341C" w:rsidRDefault="00E423BB" w:rsidP="003E03FE">
      <w:pPr>
        <w:numPr>
          <w:ilvl w:val="0"/>
          <w:numId w:val="23"/>
        </w:numPr>
        <w:spacing w:after="0" w:line="240" w:lineRule="auto"/>
        <w:jc w:val="both"/>
        <w:rPr>
          <w:rFonts w:asciiTheme="majorBidi" w:hAnsiTheme="majorBidi" w:cstheme="majorBidi"/>
          <w:sz w:val="24"/>
          <w:szCs w:val="24"/>
        </w:rPr>
      </w:pPr>
      <w:r>
        <w:rPr>
          <w:rFonts w:asciiTheme="majorBidi" w:hAnsiTheme="majorBidi" w:cstheme="majorBidi"/>
          <w:color w:val="000000"/>
          <w:sz w:val="24"/>
          <w:szCs w:val="24"/>
        </w:rPr>
        <w:t xml:space="preserve">Robbins, P. et al. (2010). </w:t>
      </w:r>
      <w:r w:rsidRPr="00E423BB">
        <w:rPr>
          <w:rFonts w:asciiTheme="majorBidi" w:hAnsiTheme="majorBidi" w:cstheme="majorBidi"/>
          <w:color w:val="000000"/>
          <w:sz w:val="24"/>
          <w:szCs w:val="24"/>
          <w:u w:val="single"/>
        </w:rPr>
        <w:t>Environment and Society: A Critical Introduction</w:t>
      </w:r>
      <w:r>
        <w:rPr>
          <w:rFonts w:asciiTheme="majorBidi" w:hAnsiTheme="majorBidi" w:cstheme="majorBidi"/>
          <w:color w:val="000000"/>
          <w:sz w:val="24"/>
          <w:szCs w:val="24"/>
        </w:rPr>
        <w:t>. Wiley-Blackwell Inc., London.</w:t>
      </w:r>
    </w:p>
    <w:p w14:paraId="0267E68C"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Turner, R. K. and Bateman, I. J. (2001) </w:t>
      </w:r>
      <w:r w:rsidRPr="0038341C">
        <w:rPr>
          <w:rFonts w:asciiTheme="majorBidi" w:hAnsiTheme="majorBidi" w:cstheme="majorBidi"/>
          <w:sz w:val="24"/>
          <w:szCs w:val="24"/>
          <w:u w:val="single"/>
        </w:rPr>
        <w:t>Water Resources and Coastal Management</w:t>
      </w:r>
      <w:r w:rsidRPr="0038341C">
        <w:rPr>
          <w:rFonts w:asciiTheme="majorBidi" w:hAnsiTheme="majorBidi" w:cstheme="majorBidi"/>
          <w:sz w:val="24"/>
          <w:szCs w:val="24"/>
        </w:rPr>
        <w:t>. Edward Elgar Publishing Limited, UK.</w:t>
      </w:r>
    </w:p>
    <w:p w14:paraId="67044819"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WCED (1987) </w:t>
      </w:r>
      <w:r w:rsidRPr="0038341C">
        <w:rPr>
          <w:rFonts w:asciiTheme="majorBidi" w:hAnsiTheme="majorBidi" w:cstheme="majorBidi"/>
          <w:sz w:val="24"/>
          <w:szCs w:val="24"/>
          <w:u w:val="single"/>
        </w:rPr>
        <w:t>Our Common Future</w:t>
      </w:r>
      <w:r w:rsidRPr="0038341C">
        <w:rPr>
          <w:rFonts w:asciiTheme="majorBidi" w:hAnsiTheme="majorBidi" w:cstheme="majorBidi"/>
          <w:sz w:val="24"/>
          <w:szCs w:val="24"/>
        </w:rPr>
        <w:t>. OUP, Oxford.</w:t>
      </w:r>
    </w:p>
    <w:p w14:paraId="2A4ECC9D" w14:textId="77777777" w:rsidR="006C1B2F" w:rsidRPr="0038341C" w:rsidRDefault="006C1B2F" w:rsidP="003E03FE">
      <w:pPr>
        <w:numPr>
          <w:ilvl w:val="0"/>
          <w:numId w:val="23"/>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Internet Sources:</w:t>
      </w:r>
    </w:p>
    <w:p w14:paraId="2C0C723C" w14:textId="77777777" w:rsidR="006C1B2F" w:rsidRPr="0038341C" w:rsidRDefault="006C1B2F" w:rsidP="006C1B2F">
      <w:pPr>
        <w:ind w:left="708"/>
        <w:jc w:val="both"/>
        <w:rPr>
          <w:rFonts w:asciiTheme="majorBidi" w:hAnsiTheme="majorBidi" w:cstheme="majorBidi"/>
          <w:sz w:val="24"/>
          <w:szCs w:val="24"/>
        </w:rPr>
      </w:pPr>
      <w:r w:rsidRPr="0038341C">
        <w:rPr>
          <w:rFonts w:asciiTheme="majorBidi" w:hAnsiTheme="majorBidi" w:cstheme="majorBidi"/>
          <w:sz w:val="24"/>
          <w:szCs w:val="24"/>
        </w:rPr>
        <w:t>en.m.wikipedia.org/wiki/fisheries</w:t>
      </w:r>
    </w:p>
    <w:p w14:paraId="74874169" w14:textId="77777777" w:rsidR="006C1B2F" w:rsidRPr="0038341C" w:rsidRDefault="00566334" w:rsidP="006C1B2F">
      <w:pPr>
        <w:ind w:left="708"/>
        <w:jc w:val="both"/>
        <w:rPr>
          <w:rFonts w:asciiTheme="majorBidi" w:hAnsiTheme="majorBidi" w:cstheme="majorBidi"/>
          <w:sz w:val="24"/>
          <w:szCs w:val="24"/>
        </w:rPr>
      </w:pPr>
      <w:hyperlink r:id="rId5" w:history="1">
        <w:r w:rsidR="006C1B2F" w:rsidRPr="0038341C">
          <w:rPr>
            <w:rStyle w:val="Hyperlink"/>
            <w:rFonts w:asciiTheme="majorBidi" w:hAnsiTheme="majorBidi" w:cstheme="majorBidi"/>
            <w:sz w:val="24"/>
            <w:szCs w:val="24"/>
          </w:rPr>
          <w:t>www.dfo-mpo-qc.ca/regions/central/pub/fresh-douces/05-ing.html</w:t>
        </w:r>
      </w:hyperlink>
    </w:p>
    <w:p w14:paraId="03E53C47" w14:textId="77777777" w:rsidR="006C1B2F" w:rsidRPr="0038341C" w:rsidRDefault="006C1B2F" w:rsidP="006C1B2F">
      <w:pPr>
        <w:ind w:left="708"/>
        <w:jc w:val="both"/>
        <w:rPr>
          <w:rFonts w:asciiTheme="majorBidi" w:hAnsiTheme="majorBidi" w:cstheme="majorBidi"/>
          <w:sz w:val="24"/>
          <w:szCs w:val="24"/>
        </w:rPr>
      </w:pPr>
      <w:r w:rsidRPr="0038341C">
        <w:rPr>
          <w:rFonts w:asciiTheme="majorBidi" w:hAnsiTheme="majorBidi" w:cstheme="majorBidi"/>
          <w:sz w:val="24"/>
          <w:szCs w:val="24"/>
        </w:rPr>
        <w:t>www.washington.edu/news/2011/01/05/10-management-holds-promise-of-sustainable-fisheries-worlwide/</w:t>
      </w:r>
    </w:p>
    <w:p w14:paraId="0C462F43" w14:textId="77777777" w:rsidR="006C1B2F" w:rsidRPr="0038341C" w:rsidRDefault="006C1B2F" w:rsidP="006C1B2F">
      <w:pPr>
        <w:ind w:left="720"/>
        <w:jc w:val="both"/>
        <w:rPr>
          <w:rFonts w:asciiTheme="majorBidi" w:hAnsiTheme="majorBidi" w:cstheme="majorBidi"/>
          <w:sz w:val="24"/>
          <w:szCs w:val="24"/>
        </w:rPr>
      </w:pPr>
    </w:p>
    <w:p w14:paraId="7B8FCB0B" w14:textId="77777777" w:rsidR="006C1B2F" w:rsidRDefault="006C1B2F" w:rsidP="006C1B2F">
      <w:pPr>
        <w:ind w:left="720"/>
        <w:jc w:val="both"/>
        <w:rPr>
          <w:rFonts w:asciiTheme="majorBidi" w:hAnsiTheme="majorBidi" w:cstheme="majorBidi"/>
          <w:b/>
          <w:bCs/>
          <w:sz w:val="24"/>
          <w:szCs w:val="24"/>
        </w:rPr>
      </w:pPr>
      <w:r w:rsidRPr="0038341C">
        <w:rPr>
          <w:rFonts w:asciiTheme="majorBidi" w:hAnsiTheme="majorBidi" w:cstheme="majorBidi"/>
          <w:b/>
          <w:bCs/>
          <w:sz w:val="24"/>
          <w:szCs w:val="24"/>
        </w:rPr>
        <w:t xml:space="preserve">Lecturer: D. O. </w:t>
      </w:r>
      <w:proofErr w:type="spellStart"/>
      <w:r w:rsidRPr="0038341C">
        <w:rPr>
          <w:rFonts w:asciiTheme="majorBidi" w:hAnsiTheme="majorBidi" w:cstheme="majorBidi"/>
          <w:b/>
          <w:bCs/>
          <w:sz w:val="24"/>
          <w:szCs w:val="24"/>
        </w:rPr>
        <w:t>Odaro</w:t>
      </w:r>
      <w:proofErr w:type="spellEnd"/>
      <w:r w:rsidRPr="0038341C">
        <w:rPr>
          <w:rFonts w:asciiTheme="majorBidi" w:hAnsiTheme="majorBidi" w:cstheme="majorBidi"/>
          <w:b/>
          <w:bCs/>
          <w:sz w:val="24"/>
          <w:szCs w:val="24"/>
        </w:rPr>
        <w:t xml:space="preserve"> (0721225354/0736278909)</w:t>
      </w:r>
    </w:p>
    <w:p w14:paraId="566D5D8E" w14:textId="77777777" w:rsidR="00640B18" w:rsidRDefault="00640B18" w:rsidP="006C1B2F">
      <w:pPr>
        <w:ind w:left="720"/>
        <w:jc w:val="both"/>
        <w:rPr>
          <w:rFonts w:asciiTheme="majorBidi" w:hAnsiTheme="majorBidi" w:cstheme="majorBidi"/>
          <w:b/>
          <w:bCs/>
          <w:sz w:val="24"/>
          <w:szCs w:val="24"/>
        </w:rPr>
      </w:pPr>
    </w:p>
    <w:p w14:paraId="3CAAF477" w14:textId="77777777" w:rsidR="00640B18" w:rsidRDefault="00640B18" w:rsidP="006C1B2F">
      <w:pPr>
        <w:ind w:left="720"/>
        <w:jc w:val="both"/>
        <w:rPr>
          <w:rFonts w:asciiTheme="majorBidi" w:hAnsiTheme="majorBidi" w:cstheme="majorBidi"/>
          <w:b/>
          <w:bCs/>
          <w:sz w:val="24"/>
          <w:szCs w:val="24"/>
        </w:rPr>
      </w:pPr>
    </w:p>
    <w:p w14:paraId="057157F2" w14:textId="77777777" w:rsidR="00640B18" w:rsidRDefault="00640B18" w:rsidP="006C1B2F">
      <w:pPr>
        <w:ind w:left="720"/>
        <w:jc w:val="both"/>
        <w:rPr>
          <w:rFonts w:asciiTheme="majorBidi" w:hAnsiTheme="majorBidi" w:cstheme="majorBidi"/>
          <w:b/>
          <w:bCs/>
          <w:sz w:val="24"/>
          <w:szCs w:val="24"/>
        </w:rPr>
      </w:pPr>
    </w:p>
    <w:p w14:paraId="684782CD" w14:textId="77777777" w:rsidR="00640B18" w:rsidRDefault="00640B18" w:rsidP="006C1B2F">
      <w:pPr>
        <w:ind w:left="720"/>
        <w:jc w:val="both"/>
        <w:rPr>
          <w:rFonts w:asciiTheme="majorBidi" w:hAnsiTheme="majorBidi" w:cstheme="majorBidi"/>
          <w:b/>
          <w:bCs/>
          <w:sz w:val="24"/>
          <w:szCs w:val="24"/>
        </w:rPr>
      </w:pPr>
    </w:p>
    <w:p w14:paraId="1A71F2E7" w14:textId="77777777" w:rsidR="00640B18" w:rsidRDefault="00640B18" w:rsidP="006C1B2F">
      <w:pPr>
        <w:ind w:left="720"/>
        <w:jc w:val="both"/>
        <w:rPr>
          <w:rFonts w:asciiTheme="majorBidi" w:hAnsiTheme="majorBidi" w:cstheme="majorBidi"/>
          <w:b/>
          <w:bCs/>
          <w:sz w:val="24"/>
          <w:szCs w:val="24"/>
        </w:rPr>
      </w:pPr>
    </w:p>
    <w:p w14:paraId="20804822" w14:textId="77777777" w:rsidR="00640B18" w:rsidRDefault="00640B18" w:rsidP="006C1B2F">
      <w:pPr>
        <w:ind w:left="720"/>
        <w:jc w:val="both"/>
        <w:rPr>
          <w:rFonts w:asciiTheme="majorBidi" w:hAnsiTheme="majorBidi" w:cstheme="majorBidi"/>
          <w:b/>
          <w:bCs/>
          <w:sz w:val="24"/>
          <w:szCs w:val="24"/>
        </w:rPr>
      </w:pPr>
    </w:p>
    <w:p w14:paraId="745C0D60" w14:textId="77777777" w:rsidR="00A4466A" w:rsidRDefault="00A4466A" w:rsidP="006C1B2F">
      <w:pPr>
        <w:ind w:left="720"/>
        <w:jc w:val="both"/>
        <w:rPr>
          <w:rFonts w:asciiTheme="majorBidi" w:hAnsiTheme="majorBidi" w:cstheme="majorBidi"/>
          <w:b/>
          <w:bCs/>
          <w:sz w:val="24"/>
          <w:szCs w:val="24"/>
        </w:rPr>
      </w:pPr>
    </w:p>
    <w:p w14:paraId="0A7A1197" w14:textId="77777777" w:rsidR="00640B18" w:rsidRDefault="00640B18" w:rsidP="006C1B2F">
      <w:pPr>
        <w:ind w:left="720"/>
        <w:jc w:val="both"/>
        <w:rPr>
          <w:rFonts w:asciiTheme="majorBidi" w:hAnsiTheme="majorBidi" w:cstheme="majorBidi"/>
          <w:b/>
          <w:bCs/>
          <w:sz w:val="24"/>
          <w:szCs w:val="24"/>
        </w:rPr>
      </w:pPr>
    </w:p>
    <w:p w14:paraId="08018F1F" w14:textId="77777777" w:rsidR="00640B18" w:rsidRPr="0038341C" w:rsidRDefault="00640B18" w:rsidP="00A83509">
      <w:pPr>
        <w:jc w:val="both"/>
        <w:rPr>
          <w:rFonts w:asciiTheme="majorBidi" w:hAnsiTheme="majorBidi" w:cstheme="majorBidi"/>
          <w:b/>
          <w:bCs/>
          <w:sz w:val="24"/>
          <w:szCs w:val="24"/>
        </w:rPr>
      </w:pPr>
    </w:p>
    <w:p w14:paraId="3EDC53C1"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t>TOM MBOYA UNIVERSITY</w:t>
      </w:r>
    </w:p>
    <w:p w14:paraId="2585F57F" w14:textId="77777777" w:rsidR="006C1B2F" w:rsidRPr="0038341C" w:rsidRDefault="006C1B2F" w:rsidP="006C1B2F">
      <w:pPr>
        <w:jc w:val="center"/>
        <w:rPr>
          <w:rFonts w:asciiTheme="majorBidi" w:hAnsiTheme="majorBidi" w:cstheme="majorBidi"/>
          <w:b/>
          <w:sz w:val="24"/>
          <w:szCs w:val="24"/>
        </w:rPr>
      </w:pPr>
      <w:r w:rsidRPr="0038341C">
        <w:rPr>
          <w:rFonts w:asciiTheme="majorBidi" w:hAnsiTheme="majorBidi" w:cstheme="majorBidi"/>
          <w:b/>
          <w:sz w:val="24"/>
          <w:szCs w:val="24"/>
        </w:rPr>
        <w:lastRenderedPageBreak/>
        <w:t>SCHOOL OF BIOLOGICAL AND PHYSICAL SCIENCES</w:t>
      </w:r>
    </w:p>
    <w:p w14:paraId="1F27CF92" w14:textId="77777777" w:rsidR="006C1B2F" w:rsidRPr="0038341C" w:rsidRDefault="006C1B2F" w:rsidP="006C1B2F">
      <w:pPr>
        <w:pStyle w:val="NoSpacing"/>
        <w:ind w:left="720" w:hanging="720"/>
        <w:jc w:val="center"/>
        <w:rPr>
          <w:rFonts w:asciiTheme="majorBidi" w:hAnsiTheme="majorBidi" w:cstheme="majorBidi"/>
          <w:sz w:val="24"/>
          <w:szCs w:val="24"/>
        </w:rPr>
      </w:pPr>
      <w:r w:rsidRPr="0038341C">
        <w:rPr>
          <w:rFonts w:asciiTheme="majorBidi" w:hAnsiTheme="majorBidi" w:cstheme="majorBidi"/>
          <w:b/>
          <w:sz w:val="24"/>
          <w:szCs w:val="24"/>
        </w:rPr>
        <w:t>DEPARTMENT OF GEOGRAPHY</w:t>
      </w:r>
    </w:p>
    <w:p w14:paraId="5552E3FD" w14:textId="77777777" w:rsidR="006C1B2F" w:rsidRPr="0038341C" w:rsidRDefault="006C1B2F" w:rsidP="006C1B2F">
      <w:pPr>
        <w:rPr>
          <w:rFonts w:asciiTheme="majorBidi" w:hAnsiTheme="majorBidi" w:cstheme="majorBidi"/>
          <w:sz w:val="24"/>
          <w:szCs w:val="24"/>
        </w:rPr>
      </w:pPr>
    </w:p>
    <w:p w14:paraId="6801337B" w14:textId="77777777" w:rsidR="006C1B2F" w:rsidRPr="0038341C" w:rsidRDefault="00A4466A" w:rsidP="006C1B2F">
      <w:pPr>
        <w:jc w:val="both"/>
        <w:rPr>
          <w:rFonts w:asciiTheme="majorBidi" w:hAnsiTheme="majorBidi" w:cstheme="majorBidi"/>
          <w:b/>
          <w:sz w:val="24"/>
          <w:szCs w:val="24"/>
        </w:rPr>
      </w:pPr>
      <w:r>
        <w:rPr>
          <w:rFonts w:asciiTheme="majorBidi" w:hAnsiTheme="majorBidi" w:cstheme="majorBidi"/>
          <w:b/>
          <w:sz w:val="24"/>
          <w:szCs w:val="24"/>
        </w:rPr>
        <w:t>NGE 410</w:t>
      </w:r>
      <w:r w:rsidR="006C1B2F" w:rsidRPr="0038341C">
        <w:rPr>
          <w:rFonts w:asciiTheme="majorBidi" w:hAnsiTheme="majorBidi" w:cstheme="majorBidi"/>
          <w:b/>
          <w:sz w:val="24"/>
          <w:szCs w:val="24"/>
        </w:rPr>
        <w:t xml:space="preserve"> ASAL RESOURCES MANAGEMENT</w:t>
      </w:r>
    </w:p>
    <w:p w14:paraId="1120D5F8" w14:textId="77777777" w:rsidR="006C1B2F" w:rsidRPr="0038341C" w:rsidRDefault="006C1B2F" w:rsidP="006C1B2F">
      <w:pPr>
        <w:jc w:val="both"/>
        <w:rPr>
          <w:rFonts w:asciiTheme="majorBidi" w:hAnsiTheme="majorBidi" w:cstheme="majorBidi"/>
          <w:b/>
          <w:sz w:val="24"/>
          <w:szCs w:val="24"/>
        </w:rPr>
      </w:pPr>
    </w:p>
    <w:p w14:paraId="33BD4E3B"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Course Purpose</w:t>
      </w:r>
    </w:p>
    <w:p w14:paraId="006EFDB0" w14:textId="77777777" w:rsidR="006C1B2F" w:rsidRPr="003E03FE" w:rsidRDefault="006C1B2F" w:rsidP="003E03FE">
      <w:pPr>
        <w:shd w:val="clear" w:color="auto" w:fill="FFFFFF"/>
        <w:jc w:val="both"/>
        <w:rPr>
          <w:rFonts w:asciiTheme="majorBidi" w:hAnsiTheme="majorBidi" w:cstheme="majorBidi"/>
          <w:iCs/>
          <w:color w:val="000000"/>
          <w:sz w:val="24"/>
          <w:szCs w:val="24"/>
        </w:rPr>
      </w:pPr>
      <w:r w:rsidRPr="0038341C">
        <w:rPr>
          <w:rFonts w:asciiTheme="majorBidi" w:hAnsiTheme="majorBidi" w:cstheme="majorBidi"/>
          <w:iCs/>
          <w:color w:val="000000"/>
          <w:sz w:val="24"/>
          <w:szCs w:val="24"/>
        </w:rPr>
        <w:t>To develop an ecological understanding of arid and semi-arid systems by exploring commonalities and differences in these systems in terms of their formation, occurrence and resources worldwide. The course also discusses a variety of topics including climate, disturbance, biodiversity, evolutionary adaptations of arid and semi-arid lands and their management. A special reference will be given to the role of development programmes in arid and semi-</w:t>
      </w:r>
      <w:r w:rsidR="003E03FE" w:rsidRPr="0038341C">
        <w:rPr>
          <w:rFonts w:asciiTheme="majorBidi" w:hAnsiTheme="majorBidi" w:cstheme="majorBidi"/>
          <w:iCs/>
          <w:color w:val="000000"/>
          <w:sz w:val="24"/>
          <w:szCs w:val="24"/>
        </w:rPr>
        <w:t>arid in</w:t>
      </w:r>
      <w:r w:rsidR="003E03FE">
        <w:rPr>
          <w:rFonts w:asciiTheme="majorBidi" w:hAnsiTheme="majorBidi" w:cstheme="majorBidi"/>
          <w:iCs/>
          <w:color w:val="000000"/>
          <w:sz w:val="24"/>
          <w:szCs w:val="24"/>
        </w:rPr>
        <w:t xml:space="preserve"> Kenya.</w:t>
      </w:r>
    </w:p>
    <w:p w14:paraId="3D06EAA8"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Expected Learning Outcomes</w:t>
      </w:r>
    </w:p>
    <w:p w14:paraId="4D64FED5"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 xml:space="preserve">By the end of the course students will be able to: </w:t>
      </w:r>
    </w:p>
    <w:p w14:paraId="3691017A" w14:textId="77777777" w:rsidR="006C1B2F" w:rsidRPr="0038341C" w:rsidRDefault="006C1B2F" w:rsidP="003E03FE">
      <w:pPr>
        <w:numPr>
          <w:ilvl w:val="0"/>
          <w:numId w:val="29"/>
        </w:numPr>
        <w:shd w:val="clear" w:color="auto" w:fill="FFFFFF"/>
        <w:spacing w:after="0" w:line="240" w:lineRule="auto"/>
        <w:ind w:left="360"/>
        <w:rPr>
          <w:rFonts w:asciiTheme="majorBidi" w:hAnsiTheme="majorBidi" w:cstheme="majorBidi"/>
          <w:color w:val="000000"/>
          <w:sz w:val="24"/>
          <w:szCs w:val="24"/>
        </w:rPr>
      </w:pPr>
      <w:r w:rsidRPr="0038341C">
        <w:rPr>
          <w:rFonts w:asciiTheme="majorBidi" w:hAnsiTheme="majorBidi" w:cstheme="majorBidi"/>
          <w:color w:val="000000"/>
          <w:sz w:val="24"/>
          <w:szCs w:val="24"/>
        </w:rPr>
        <w:t xml:space="preserve">Describe the types and locations of arid and semi-arid ecosystems worldwide </w:t>
      </w:r>
    </w:p>
    <w:p w14:paraId="73F285D3" w14:textId="77777777" w:rsidR="006C1B2F" w:rsidRPr="0038341C" w:rsidRDefault="006C1B2F" w:rsidP="003E03FE">
      <w:pPr>
        <w:numPr>
          <w:ilvl w:val="0"/>
          <w:numId w:val="29"/>
        </w:numPr>
        <w:shd w:val="clear" w:color="auto" w:fill="FFFFFF"/>
        <w:spacing w:after="0" w:line="240" w:lineRule="auto"/>
        <w:ind w:left="360"/>
        <w:rPr>
          <w:rFonts w:asciiTheme="majorBidi" w:hAnsiTheme="majorBidi" w:cstheme="majorBidi"/>
          <w:color w:val="000000"/>
          <w:sz w:val="24"/>
          <w:szCs w:val="24"/>
        </w:rPr>
      </w:pPr>
      <w:r w:rsidRPr="0038341C">
        <w:rPr>
          <w:rFonts w:asciiTheme="majorBidi" w:hAnsiTheme="majorBidi" w:cstheme="majorBidi"/>
          <w:color w:val="000000"/>
          <w:sz w:val="24"/>
          <w:szCs w:val="24"/>
        </w:rPr>
        <w:t xml:space="preserve">Explain the factors that contribute to the development and maintenance of arid and semi-arid ecosystems </w:t>
      </w:r>
    </w:p>
    <w:p w14:paraId="3A04EE0F" w14:textId="77777777" w:rsidR="006C1B2F" w:rsidRPr="0038341C" w:rsidRDefault="006C1B2F" w:rsidP="003E03FE">
      <w:pPr>
        <w:numPr>
          <w:ilvl w:val="0"/>
          <w:numId w:val="29"/>
        </w:numPr>
        <w:shd w:val="clear" w:color="auto" w:fill="FFFFFF"/>
        <w:spacing w:after="0" w:line="240" w:lineRule="auto"/>
        <w:ind w:left="360"/>
        <w:rPr>
          <w:rFonts w:asciiTheme="majorBidi" w:hAnsiTheme="majorBidi" w:cstheme="majorBidi"/>
          <w:color w:val="000000"/>
          <w:sz w:val="24"/>
          <w:szCs w:val="24"/>
        </w:rPr>
      </w:pPr>
      <w:r w:rsidRPr="0038341C">
        <w:rPr>
          <w:rFonts w:asciiTheme="majorBidi" w:hAnsiTheme="majorBidi" w:cstheme="majorBidi"/>
          <w:color w:val="000000"/>
          <w:sz w:val="24"/>
          <w:szCs w:val="24"/>
        </w:rPr>
        <w:t xml:space="preserve">Compare and contrast characteristics of the types of arid and semi-arid ecosystems and their associated resources </w:t>
      </w:r>
    </w:p>
    <w:p w14:paraId="6A2D7968" w14:textId="77777777" w:rsidR="006C1B2F" w:rsidRPr="0038341C" w:rsidRDefault="006C1B2F" w:rsidP="003E03FE">
      <w:pPr>
        <w:numPr>
          <w:ilvl w:val="0"/>
          <w:numId w:val="29"/>
        </w:numPr>
        <w:shd w:val="clear" w:color="auto" w:fill="FFFFFF"/>
        <w:spacing w:after="0" w:line="240" w:lineRule="auto"/>
        <w:ind w:left="360"/>
        <w:rPr>
          <w:rFonts w:asciiTheme="majorBidi" w:hAnsiTheme="majorBidi" w:cstheme="majorBidi"/>
          <w:color w:val="000000"/>
          <w:sz w:val="24"/>
          <w:szCs w:val="24"/>
        </w:rPr>
      </w:pPr>
      <w:r w:rsidRPr="0038341C">
        <w:rPr>
          <w:rFonts w:asciiTheme="majorBidi" w:hAnsiTheme="majorBidi" w:cstheme="majorBidi"/>
          <w:color w:val="000000"/>
          <w:sz w:val="24"/>
          <w:szCs w:val="24"/>
        </w:rPr>
        <w:t xml:space="preserve">Describe the types of adaptations plant and animal species have in arid and semi-arid environments </w:t>
      </w:r>
    </w:p>
    <w:p w14:paraId="6D978151" w14:textId="77777777" w:rsidR="006C1B2F" w:rsidRPr="0038341C" w:rsidRDefault="006C1B2F" w:rsidP="003E03FE">
      <w:pPr>
        <w:numPr>
          <w:ilvl w:val="0"/>
          <w:numId w:val="29"/>
        </w:numPr>
        <w:shd w:val="clear" w:color="auto" w:fill="FFFFFF"/>
        <w:spacing w:after="0" w:line="240" w:lineRule="auto"/>
        <w:ind w:left="360"/>
        <w:rPr>
          <w:rFonts w:asciiTheme="majorBidi" w:hAnsiTheme="majorBidi" w:cstheme="majorBidi"/>
          <w:color w:val="000000"/>
          <w:sz w:val="24"/>
          <w:szCs w:val="24"/>
        </w:rPr>
      </w:pPr>
      <w:r w:rsidRPr="0038341C">
        <w:rPr>
          <w:rFonts w:asciiTheme="majorBidi" w:hAnsiTheme="majorBidi" w:cstheme="majorBidi"/>
          <w:color w:val="000000"/>
          <w:sz w:val="24"/>
          <w:szCs w:val="24"/>
        </w:rPr>
        <w:t>Explain current ecological challenges for conservation and management of arid and semi-arid ecosystems, as well as some potential management strategies</w:t>
      </w:r>
    </w:p>
    <w:p w14:paraId="6848E7E6" w14:textId="77777777" w:rsidR="006C1B2F" w:rsidRDefault="006C1B2F" w:rsidP="003E03FE">
      <w:pPr>
        <w:numPr>
          <w:ilvl w:val="0"/>
          <w:numId w:val="29"/>
        </w:numPr>
        <w:shd w:val="clear" w:color="auto" w:fill="FFFFFF"/>
        <w:spacing w:after="0" w:line="240" w:lineRule="auto"/>
        <w:ind w:left="360"/>
        <w:rPr>
          <w:rFonts w:asciiTheme="majorBidi" w:hAnsiTheme="majorBidi" w:cstheme="majorBidi"/>
          <w:color w:val="000000"/>
          <w:sz w:val="24"/>
          <w:szCs w:val="24"/>
        </w:rPr>
      </w:pPr>
      <w:r w:rsidRPr="0038341C">
        <w:rPr>
          <w:rFonts w:asciiTheme="majorBidi" w:hAnsiTheme="majorBidi" w:cstheme="majorBidi"/>
          <w:color w:val="000000"/>
          <w:sz w:val="24"/>
          <w:szCs w:val="24"/>
        </w:rPr>
        <w:t>Describe the role of development programmes in arid and semi-arid lands in Kenya</w:t>
      </w:r>
    </w:p>
    <w:p w14:paraId="4FF55CE9" w14:textId="77777777" w:rsidR="003E03FE" w:rsidRPr="003E03FE" w:rsidRDefault="003E03FE" w:rsidP="003E03FE">
      <w:pPr>
        <w:shd w:val="clear" w:color="auto" w:fill="FFFFFF"/>
        <w:spacing w:after="0" w:line="240" w:lineRule="auto"/>
        <w:ind w:left="360"/>
        <w:rPr>
          <w:rFonts w:asciiTheme="majorBidi" w:hAnsiTheme="majorBidi" w:cstheme="majorBidi"/>
          <w:color w:val="000000"/>
          <w:sz w:val="24"/>
          <w:szCs w:val="24"/>
        </w:rPr>
      </w:pPr>
    </w:p>
    <w:p w14:paraId="12FA483D"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Course Content</w:t>
      </w:r>
    </w:p>
    <w:p w14:paraId="26B20DB9" w14:textId="77777777" w:rsidR="006C1B2F" w:rsidRPr="003E03FE" w:rsidRDefault="006C1B2F" w:rsidP="003E03FE">
      <w:pPr>
        <w:jc w:val="both"/>
        <w:rPr>
          <w:rFonts w:asciiTheme="majorBidi" w:hAnsiTheme="majorBidi" w:cstheme="majorBidi"/>
          <w:sz w:val="24"/>
          <w:szCs w:val="24"/>
        </w:rPr>
      </w:pPr>
      <w:r w:rsidRPr="0038341C">
        <w:rPr>
          <w:rFonts w:asciiTheme="majorBidi" w:hAnsiTheme="majorBidi" w:cstheme="majorBidi"/>
          <w:sz w:val="24"/>
          <w:szCs w:val="24"/>
        </w:rPr>
        <w:t>Physical realm of aridity; global locations, their potential and status. Classification and utilization of soils, agriculture and vegetation; Climate; Geomorphologic processes; weathering and erosion. Conflicts. Desertification. Conservation and sustainable utilization of arid environments. Regional cas</w:t>
      </w:r>
      <w:r w:rsidR="003E03FE">
        <w:rPr>
          <w:rFonts w:asciiTheme="majorBidi" w:hAnsiTheme="majorBidi" w:cstheme="majorBidi"/>
          <w:sz w:val="24"/>
          <w:szCs w:val="24"/>
        </w:rPr>
        <w:t>e studies of arid developments.</w:t>
      </w:r>
    </w:p>
    <w:p w14:paraId="17C54994"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Mode of Delivery</w:t>
      </w:r>
    </w:p>
    <w:p w14:paraId="06A45E4E" w14:textId="77777777" w:rsidR="006C1B2F" w:rsidRPr="0038341C" w:rsidRDefault="006C1B2F" w:rsidP="003E03FE">
      <w:pPr>
        <w:jc w:val="both"/>
        <w:rPr>
          <w:rFonts w:asciiTheme="majorBidi" w:hAnsiTheme="majorBidi" w:cstheme="majorBidi"/>
          <w:b/>
          <w:sz w:val="24"/>
          <w:szCs w:val="24"/>
        </w:rPr>
      </w:pPr>
      <w:r w:rsidRPr="0038341C">
        <w:rPr>
          <w:rFonts w:asciiTheme="majorBidi" w:hAnsiTheme="majorBidi" w:cstheme="majorBidi"/>
          <w:sz w:val="24"/>
          <w:szCs w:val="24"/>
        </w:rPr>
        <w:t>Lectures, Class discussions, Presentations, Term papers.</w:t>
      </w:r>
    </w:p>
    <w:p w14:paraId="6AC277E7"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t>Instructional Materials</w:t>
      </w:r>
    </w:p>
    <w:p w14:paraId="417EC125" w14:textId="77777777" w:rsidR="006C1B2F" w:rsidRPr="0038341C" w:rsidRDefault="006C1B2F" w:rsidP="003E03FE">
      <w:pPr>
        <w:jc w:val="both"/>
        <w:rPr>
          <w:rFonts w:asciiTheme="majorBidi" w:hAnsiTheme="majorBidi" w:cstheme="majorBidi"/>
          <w:b/>
          <w:sz w:val="24"/>
          <w:szCs w:val="24"/>
        </w:rPr>
      </w:pPr>
      <w:r w:rsidRPr="0038341C">
        <w:rPr>
          <w:rFonts w:asciiTheme="majorBidi" w:hAnsiTheme="majorBidi" w:cstheme="majorBidi"/>
          <w:sz w:val="24"/>
          <w:szCs w:val="24"/>
        </w:rPr>
        <w:t>Handouts, textbooks, lecture notes, library.</w:t>
      </w:r>
    </w:p>
    <w:p w14:paraId="36C47552" w14:textId="77777777" w:rsidR="006C1B2F" w:rsidRPr="0038341C" w:rsidRDefault="006C1B2F" w:rsidP="006C1B2F">
      <w:pPr>
        <w:jc w:val="both"/>
        <w:rPr>
          <w:rFonts w:asciiTheme="majorBidi" w:hAnsiTheme="majorBidi" w:cstheme="majorBidi"/>
          <w:b/>
          <w:sz w:val="24"/>
          <w:szCs w:val="24"/>
        </w:rPr>
      </w:pPr>
      <w:r w:rsidRPr="0038341C">
        <w:rPr>
          <w:rFonts w:asciiTheme="majorBidi" w:hAnsiTheme="majorBidi" w:cstheme="majorBidi"/>
          <w:b/>
          <w:sz w:val="24"/>
          <w:szCs w:val="24"/>
        </w:rPr>
        <w:lastRenderedPageBreak/>
        <w:t>Course Assessment</w:t>
      </w:r>
    </w:p>
    <w:p w14:paraId="29D58C34"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Examination</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70%</w:t>
      </w:r>
    </w:p>
    <w:p w14:paraId="00707053"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Continuous Assessment Tests</w:t>
      </w:r>
      <w:r w:rsidRPr="0038341C">
        <w:rPr>
          <w:rFonts w:asciiTheme="majorBidi" w:hAnsiTheme="majorBidi" w:cstheme="majorBidi"/>
          <w:sz w:val="24"/>
          <w:szCs w:val="24"/>
        </w:rPr>
        <w:tab/>
      </w:r>
      <w:r w:rsidRPr="0038341C">
        <w:rPr>
          <w:rFonts w:asciiTheme="majorBidi" w:hAnsiTheme="majorBidi" w:cstheme="majorBidi"/>
          <w:sz w:val="24"/>
          <w:szCs w:val="24"/>
        </w:rPr>
        <w:tab/>
        <w:t>30%</w:t>
      </w:r>
    </w:p>
    <w:p w14:paraId="7491D3ED" w14:textId="77777777" w:rsidR="006C1B2F" w:rsidRPr="0038341C" w:rsidRDefault="006C1B2F" w:rsidP="006C1B2F">
      <w:pPr>
        <w:jc w:val="both"/>
        <w:rPr>
          <w:rFonts w:asciiTheme="majorBidi" w:hAnsiTheme="majorBidi" w:cstheme="majorBidi"/>
          <w:sz w:val="24"/>
          <w:szCs w:val="24"/>
        </w:rPr>
      </w:pPr>
      <w:r w:rsidRPr="0038341C">
        <w:rPr>
          <w:rFonts w:asciiTheme="majorBidi" w:hAnsiTheme="majorBidi" w:cstheme="majorBidi"/>
          <w:sz w:val="24"/>
          <w:szCs w:val="24"/>
        </w:rPr>
        <w:t>Total</w:t>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r>
      <w:r w:rsidRPr="0038341C">
        <w:rPr>
          <w:rFonts w:asciiTheme="majorBidi" w:hAnsiTheme="majorBidi" w:cstheme="majorBidi"/>
          <w:sz w:val="24"/>
          <w:szCs w:val="24"/>
        </w:rPr>
        <w:tab/>
        <w:t>100%</w:t>
      </w:r>
    </w:p>
    <w:p w14:paraId="197C18A6" w14:textId="77777777" w:rsidR="006C1B2F" w:rsidRPr="0038341C" w:rsidRDefault="006C1B2F" w:rsidP="006C1B2F">
      <w:pPr>
        <w:jc w:val="both"/>
        <w:rPr>
          <w:rFonts w:asciiTheme="majorBidi" w:hAnsiTheme="majorBidi" w:cstheme="majorBidi"/>
          <w:sz w:val="24"/>
          <w:szCs w:val="24"/>
        </w:rPr>
      </w:pPr>
    </w:p>
    <w:p w14:paraId="48CA4663" w14:textId="77777777" w:rsidR="006C1B2F" w:rsidRPr="0038341C" w:rsidRDefault="006C1B2F" w:rsidP="003E03FE">
      <w:pPr>
        <w:numPr>
          <w:ilvl w:val="0"/>
          <w:numId w:val="25"/>
        </w:numPr>
        <w:spacing w:after="0" w:line="240" w:lineRule="auto"/>
        <w:jc w:val="both"/>
        <w:rPr>
          <w:rFonts w:asciiTheme="majorBidi" w:hAnsiTheme="majorBidi" w:cstheme="majorBidi"/>
          <w:b/>
          <w:sz w:val="24"/>
          <w:szCs w:val="24"/>
        </w:rPr>
      </w:pPr>
      <w:r w:rsidRPr="0038341C">
        <w:rPr>
          <w:rFonts w:asciiTheme="majorBidi" w:hAnsiTheme="majorBidi" w:cstheme="majorBidi"/>
          <w:b/>
          <w:sz w:val="24"/>
          <w:szCs w:val="24"/>
        </w:rPr>
        <w:t>Introduction</w:t>
      </w:r>
    </w:p>
    <w:p w14:paraId="12FB12A5" w14:textId="77777777" w:rsidR="006C1B2F" w:rsidRPr="0038341C" w:rsidRDefault="006C1B2F" w:rsidP="003E03FE">
      <w:pPr>
        <w:numPr>
          <w:ilvl w:val="0"/>
          <w:numId w:val="2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Definitions and meaning</w:t>
      </w:r>
    </w:p>
    <w:p w14:paraId="4506ECC7" w14:textId="77777777" w:rsidR="006C1B2F" w:rsidRPr="0038341C" w:rsidRDefault="006C1B2F" w:rsidP="006C1B2F">
      <w:pPr>
        <w:jc w:val="both"/>
        <w:rPr>
          <w:rFonts w:asciiTheme="majorBidi" w:hAnsiTheme="majorBidi" w:cstheme="majorBidi"/>
          <w:sz w:val="24"/>
          <w:szCs w:val="24"/>
        </w:rPr>
      </w:pPr>
    </w:p>
    <w:p w14:paraId="35B667E8" w14:textId="77777777" w:rsidR="006C1B2F" w:rsidRPr="0038341C" w:rsidRDefault="006C1B2F" w:rsidP="003E03FE">
      <w:pPr>
        <w:numPr>
          <w:ilvl w:val="0"/>
          <w:numId w:val="25"/>
        </w:numPr>
        <w:spacing w:after="0" w:line="240" w:lineRule="auto"/>
        <w:jc w:val="both"/>
        <w:rPr>
          <w:rFonts w:asciiTheme="majorBidi" w:hAnsiTheme="majorBidi" w:cstheme="majorBidi"/>
          <w:b/>
          <w:sz w:val="24"/>
          <w:szCs w:val="24"/>
        </w:rPr>
      </w:pPr>
      <w:r w:rsidRPr="0038341C">
        <w:rPr>
          <w:rFonts w:asciiTheme="majorBidi" w:hAnsiTheme="majorBidi" w:cstheme="majorBidi"/>
          <w:b/>
          <w:sz w:val="24"/>
          <w:szCs w:val="24"/>
        </w:rPr>
        <w:t>Aridity</w:t>
      </w:r>
    </w:p>
    <w:p w14:paraId="31BD126A" w14:textId="77777777" w:rsidR="006C1B2F" w:rsidRPr="0038341C" w:rsidRDefault="006C1B2F" w:rsidP="003E03FE">
      <w:pPr>
        <w:numPr>
          <w:ilvl w:val="0"/>
          <w:numId w:val="2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Causes and classification</w:t>
      </w:r>
    </w:p>
    <w:p w14:paraId="3D782BE6" w14:textId="77777777" w:rsidR="006C1B2F" w:rsidRPr="0038341C" w:rsidRDefault="006C1B2F" w:rsidP="003E03FE">
      <w:pPr>
        <w:numPr>
          <w:ilvl w:val="0"/>
          <w:numId w:val="24"/>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Global distribution </w:t>
      </w:r>
    </w:p>
    <w:p w14:paraId="4638E3A8" w14:textId="77777777" w:rsidR="006C1B2F" w:rsidRPr="0038341C" w:rsidRDefault="006C1B2F" w:rsidP="006C1B2F">
      <w:pPr>
        <w:ind w:left="1428"/>
        <w:jc w:val="both"/>
        <w:rPr>
          <w:rFonts w:asciiTheme="majorBidi" w:hAnsiTheme="majorBidi" w:cstheme="majorBidi"/>
          <w:sz w:val="24"/>
          <w:szCs w:val="24"/>
        </w:rPr>
      </w:pPr>
    </w:p>
    <w:p w14:paraId="0F827A5A" w14:textId="77777777" w:rsidR="006C1B2F" w:rsidRPr="0038341C" w:rsidRDefault="006C1B2F" w:rsidP="003E03FE">
      <w:pPr>
        <w:numPr>
          <w:ilvl w:val="0"/>
          <w:numId w:val="25"/>
        </w:numPr>
        <w:spacing w:after="0" w:line="240" w:lineRule="auto"/>
        <w:jc w:val="both"/>
        <w:rPr>
          <w:rFonts w:asciiTheme="majorBidi" w:hAnsiTheme="majorBidi" w:cstheme="majorBidi"/>
          <w:b/>
          <w:sz w:val="24"/>
          <w:szCs w:val="24"/>
        </w:rPr>
      </w:pPr>
      <w:r w:rsidRPr="0038341C">
        <w:rPr>
          <w:rFonts w:asciiTheme="majorBidi" w:hAnsiTheme="majorBidi" w:cstheme="majorBidi"/>
          <w:b/>
          <w:sz w:val="24"/>
          <w:szCs w:val="24"/>
        </w:rPr>
        <w:t>ASAL characteristics</w:t>
      </w:r>
    </w:p>
    <w:p w14:paraId="1B9C8BC4" w14:textId="77777777" w:rsidR="006C1B2F" w:rsidRPr="0038341C" w:rsidRDefault="006C1B2F" w:rsidP="003E03FE">
      <w:pPr>
        <w:numPr>
          <w:ilvl w:val="0"/>
          <w:numId w:val="2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Climate</w:t>
      </w:r>
    </w:p>
    <w:p w14:paraId="5FAA931A" w14:textId="77777777" w:rsidR="006C1B2F" w:rsidRPr="0038341C" w:rsidRDefault="006C1B2F" w:rsidP="003E03FE">
      <w:pPr>
        <w:numPr>
          <w:ilvl w:val="0"/>
          <w:numId w:val="2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Soils</w:t>
      </w:r>
    </w:p>
    <w:p w14:paraId="2DDA2F6D" w14:textId="77777777" w:rsidR="006C1B2F" w:rsidRPr="0038341C" w:rsidRDefault="006C1B2F" w:rsidP="003E03FE">
      <w:pPr>
        <w:numPr>
          <w:ilvl w:val="0"/>
          <w:numId w:val="2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Ecology</w:t>
      </w:r>
    </w:p>
    <w:p w14:paraId="265A406A" w14:textId="77777777" w:rsidR="006C1B2F" w:rsidRPr="0038341C" w:rsidRDefault="006C1B2F" w:rsidP="003E03FE">
      <w:pPr>
        <w:numPr>
          <w:ilvl w:val="0"/>
          <w:numId w:val="2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Drainage/Hydrology</w:t>
      </w:r>
    </w:p>
    <w:p w14:paraId="6F65F7D9" w14:textId="77777777" w:rsidR="006C1B2F" w:rsidRPr="0038341C" w:rsidRDefault="006C1B2F" w:rsidP="003E03FE">
      <w:pPr>
        <w:numPr>
          <w:ilvl w:val="0"/>
          <w:numId w:val="26"/>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Topography/Surfaces</w:t>
      </w:r>
    </w:p>
    <w:p w14:paraId="35E23BC4" w14:textId="77777777" w:rsidR="006C1B2F" w:rsidRPr="0038341C" w:rsidRDefault="006C1B2F" w:rsidP="006C1B2F">
      <w:pPr>
        <w:ind w:left="1440"/>
        <w:jc w:val="both"/>
        <w:rPr>
          <w:rFonts w:asciiTheme="majorBidi" w:hAnsiTheme="majorBidi" w:cstheme="majorBidi"/>
          <w:sz w:val="24"/>
          <w:szCs w:val="24"/>
        </w:rPr>
      </w:pPr>
    </w:p>
    <w:p w14:paraId="431B9277" w14:textId="77777777" w:rsidR="006C1B2F" w:rsidRPr="0038341C" w:rsidRDefault="006C1B2F" w:rsidP="003E03FE">
      <w:pPr>
        <w:numPr>
          <w:ilvl w:val="0"/>
          <w:numId w:val="25"/>
        </w:numPr>
        <w:spacing w:after="0" w:line="240" w:lineRule="auto"/>
        <w:jc w:val="both"/>
        <w:rPr>
          <w:rFonts w:asciiTheme="majorBidi" w:hAnsiTheme="majorBidi" w:cstheme="majorBidi"/>
          <w:b/>
          <w:sz w:val="24"/>
          <w:szCs w:val="24"/>
        </w:rPr>
      </w:pPr>
      <w:r w:rsidRPr="0038341C">
        <w:rPr>
          <w:rFonts w:asciiTheme="majorBidi" w:hAnsiTheme="majorBidi" w:cstheme="majorBidi"/>
          <w:b/>
          <w:sz w:val="24"/>
          <w:szCs w:val="24"/>
        </w:rPr>
        <w:t>ASAL resources</w:t>
      </w:r>
    </w:p>
    <w:p w14:paraId="13CEA4EB" w14:textId="77777777" w:rsidR="006C1B2F" w:rsidRPr="0038341C" w:rsidRDefault="006C1B2F" w:rsidP="006C1B2F">
      <w:pPr>
        <w:ind w:left="1080"/>
        <w:jc w:val="both"/>
        <w:rPr>
          <w:rFonts w:asciiTheme="majorBidi" w:hAnsiTheme="majorBidi" w:cstheme="majorBidi"/>
          <w:b/>
          <w:sz w:val="24"/>
          <w:szCs w:val="24"/>
        </w:rPr>
      </w:pPr>
    </w:p>
    <w:p w14:paraId="79997BFF" w14:textId="77777777" w:rsidR="006C1B2F" w:rsidRPr="0038341C" w:rsidRDefault="006C1B2F" w:rsidP="003E03FE">
      <w:pPr>
        <w:numPr>
          <w:ilvl w:val="0"/>
          <w:numId w:val="25"/>
        </w:numPr>
        <w:spacing w:after="0" w:line="240" w:lineRule="auto"/>
        <w:jc w:val="both"/>
        <w:rPr>
          <w:rFonts w:asciiTheme="majorBidi" w:hAnsiTheme="majorBidi" w:cstheme="majorBidi"/>
          <w:b/>
          <w:sz w:val="24"/>
          <w:szCs w:val="24"/>
        </w:rPr>
      </w:pPr>
      <w:r w:rsidRPr="0038341C">
        <w:rPr>
          <w:rFonts w:asciiTheme="majorBidi" w:hAnsiTheme="majorBidi" w:cstheme="majorBidi"/>
          <w:b/>
          <w:sz w:val="24"/>
          <w:szCs w:val="24"/>
        </w:rPr>
        <w:t>Management of ASAL resources</w:t>
      </w:r>
    </w:p>
    <w:p w14:paraId="1036E16C" w14:textId="77777777" w:rsidR="006C1B2F" w:rsidRPr="0038341C" w:rsidRDefault="006C1B2F" w:rsidP="003E03FE">
      <w:pPr>
        <w:jc w:val="both"/>
        <w:rPr>
          <w:rFonts w:asciiTheme="majorBidi" w:hAnsiTheme="majorBidi" w:cstheme="majorBidi"/>
          <w:b/>
          <w:sz w:val="24"/>
          <w:szCs w:val="24"/>
        </w:rPr>
      </w:pPr>
    </w:p>
    <w:p w14:paraId="2472A269" w14:textId="77777777" w:rsidR="006C1B2F" w:rsidRPr="0038341C" w:rsidRDefault="006C1B2F" w:rsidP="003E03FE">
      <w:pPr>
        <w:numPr>
          <w:ilvl w:val="0"/>
          <w:numId w:val="25"/>
        </w:numPr>
        <w:spacing w:after="0" w:line="240" w:lineRule="auto"/>
        <w:jc w:val="both"/>
        <w:rPr>
          <w:rFonts w:asciiTheme="majorBidi" w:hAnsiTheme="majorBidi" w:cstheme="majorBidi"/>
          <w:b/>
          <w:sz w:val="24"/>
          <w:szCs w:val="24"/>
        </w:rPr>
      </w:pPr>
      <w:r w:rsidRPr="0038341C">
        <w:rPr>
          <w:rFonts w:asciiTheme="majorBidi" w:hAnsiTheme="majorBidi" w:cstheme="majorBidi"/>
          <w:b/>
          <w:sz w:val="24"/>
          <w:szCs w:val="24"/>
        </w:rPr>
        <w:t>Development programmes in ASALS</w:t>
      </w:r>
    </w:p>
    <w:p w14:paraId="5CCD5622" w14:textId="77777777" w:rsidR="006C1B2F" w:rsidRPr="0038341C" w:rsidRDefault="006C1B2F" w:rsidP="003E03FE">
      <w:pPr>
        <w:numPr>
          <w:ilvl w:val="0"/>
          <w:numId w:val="2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National planning</w:t>
      </w:r>
    </w:p>
    <w:p w14:paraId="4C6E34D6" w14:textId="77777777" w:rsidR="006C1B2F" w:rsidRPr="0038341C" w:rsidRDefault="006C1B2F" w:rsidP="003E03FE">
      <w:pPr>
        <w:numPr>
          <w:ilvl w:val="0"/>
          <w:numId w:val="27"/>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Challenges and </w:t>
      </w:r>
      <w:proofErr w:type="spellStart"/>
      <w:r w:rsidRPr="0038341C">
        <w:rPr>
          <w:rFonts w:asciiTheme="majorBidi" w:hAnsiTheme="majorBidi" w:cstheme="majorBidi"/>
          <w:sz w:val="24"/>
          <w:szCs w:val="24"/>
        </w:rPr>
        <w:t>wayforward</w:t>
      </w:r>
      <w:proofErr w:type="spellEnd"/>
    </w:p>
    <w:p w14:paraId="3AEDD174" w14:textId="77777777" w:rsidR="006C1B2F" w:rsidRPr="0038341C" w:rsidRDefault="006C1B2F" w:rsidP="006C1B2F">
      <w:pPr>
        <w:jc w:val="both"/>
        <w:rPr>
          <w:rFonts w:asciiTheme="majorBidi" w:hAnsiTheme="majorBidi" w:cstheme="majorBidi"/>
          <w:sz w:val="24"/>
          <w:szCs w:val="24"/>
        </w:rPr>
      </w:pPr>
    </w:p>
    <w:p w14:paraId="50893591" w14:textId="77777777" w:rsidR="006C1B2F" w:rsidRPr="0038341C" w:rsidRDefault="006C1B2F" w:rsidP="006C1B2F">
      <w:pPr>
        <w:jc w:val="both"/>
        <w:rPr>
          <w:rFonts w:asciiTheme="majorBidi" w:hAnsiTheme="majorBidi" w:cstheme="majorBidi"/>
          <w:i/>
          <w:sz w:val="24"/>
          <w:szCs w:val="24"/>
        </w:rPr>
      </w:pPr>
      <w:r w:rsidRPr="0038341C">
        <w:rPr>
          <w:rFonts w:asciiTheme="majorBidi" w:hAnsiTheme="majorBidi" w:cstheme="majorBidi"/>
          <w:i/>
          <w:sz w:val="24"/>
          <w:szCs w:val="24"/>
        </w:rPr>
        <w:t>N/B</w:t>
      </w:r>
      <w:r w:rsidRPr="0038341C">
        <w:rPr>
          <w:rFonts w:asciiTheme="majorBidi" w:hAnsiTheme="majorBidi" w:cstheme="majorBidi"/>
          <w:sz w:val="24"/>
          <w:szCs w:val="24"/>
        </w:rPr>
        <w:t>:</w:t>
      </w:r>
      <w:r w:rsidRPr="0038341C">
        <w:rPr>
          <w:rFonts w:asciiTheme="majorBidi" w:hAnsiTheme="majorBidi" w:cstheme="majorBidi"/>
          <w:sz w:val="24"/>
          <w:szCs w:val="24"/>
        </w:rPr>
        <w:tab/>
      </w:r>
      <w:r w:rsidRPr="0038341C">
        <w:rPr>
          <w:rFonts w:asciiTheme="majorBidi" w:hAnsiTheme="majorBidi" w:cstheme="majorBidi"/>
          <w:i/>
          <w:sz w:val="24"/>
          <w:szCs w:val="24"/>
        </w:rPr>
        <w:t>CATs (30%) will be administered in the 5</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and 8</w:t>
      </w:r>
      <w:r w:rsidRPr="0038341C">
        <w:rPr>
          <w:rFonts w:asciiTheme="majorBidi" w:hAnsiTheme="majorBidi" w:cstheme="majorBidi"/>
          <w:i/>
          <w:sz w:val="24"/>
          <w:szCs w:val="24"/>
          <w:vertAlign w:val="superscript"/>
        </w:rPr>
        <w:t>th</w:t>
      </w:r>
      <w:r w:rsidRPr="0038341C">
        <w:rPr>
          <w:rFonts w:asciiTheme="majorBidi" w:hAnsiTheme="majorBidi" w:cstheme="majorBidi"/>
          <w:i/>
          <w:sz w:val="24"/>
          <w:szCs w:val="24"/>
        </w:rPr>
        <w:t xml:space="preserve"> weeks of the semester.</w:t>
      </w:r>
    </w:p>
    <w:p w14:paraId="3AD8E121" w14:textId="77777777" w:rsidR="00A4466A" w:rsidRDefault="006C1B2F" w:rsidP="003E03FE">
      <w:pPr>
        <w:jc w:val="both"/>
        <w:rPr>
          <w:rFonts w:asciiTheme="majorBidi" w:hAnsiTheme="majorBidi" w:cstheme="majorBidi"/>
          <w:i/>
          <w:sz w:val="24"/>
          <w:szCs w:val="24"/>
        </w:rPr>
      </w:pPr>
      <w:r w:rsidRPr="0038341C">
        <w:rPr>
          <w:rFonts w:asciiTheme="majorBidi" w:hAnsiTheme="majorBidi" w:cstheme="majorBidi"/>
          <w:i/>
          <w:sz w:val="24"/>
          <w:szCs w:val="24"/>
        </w:rPr>
        <w:tab/>
        <w:t>Exam (70%) will be administered at the end of the teaching session.</w:t>
      </w:r>
    </w:p>
    <w:p w14:paraId="2D418695" w14:textId="77777777" w:rsidR="00A4466A" w:rsidRDefault="00A4466A" w:rsidP="003E03FE">
      <w:pPr>
        <w:jc w:val="both"/>
        <w:rPr>
          <w:rFonts w:asciiTheme="majorBidi" w:hAnsiTheme="majorBidi" w:cstheme="majorBidi"/>
          <w:i/>
          <w:sz w:val="24"/>
          <w:szCs w:val="24"/>
        </w:rPr>
      </w:pPr>
    </w:p>
    <w:p w14:paraId="45D4C291" w14:textId="77777777" w:rsidR="006C1B2F" w:rsidRPr="0038341C" w:rsidRDefault="006C1B2F" w:rsidP="003E03FE">
      <w:pPr>
        <w:jc w:val="both"/>
        <w:rPr>
          <w:rFonts w:asciiTheme="majorBidi" w:hAnsiTheme="majorBidi" w:cstheme="majorBidi"/>
          <w:sz w:val="24"/>
          <w:szCs w:val="24"/>
        </w:rPr>
      </w:pPr>
      <w:r w:rsidRPr="0038341C">
        <w:rPr>
          <w:rFonts w:asciiTheme="majorBidi" w:hAnsiTheme="majorBidi" w:cstheme="majorBidi"/>
          <w:i/>
          <w:sz w:val="24"/>
          <w:szCs w:val="24"/>
        </w:rPr>
        <w:tab/>
      </w:r>
    </w:p>
    <w:p w14:paraId="0E39169C" w14:textId="77777777" w:rsidR="006C1B2F" w:rsidRPr="0038341C" w:rsidRDefault="006C1B2F" w:rsidP="006C1B2F">
      <w:pPr>
        <w:ind w:left="708"/>
        <w:jc w:val="both"/>
        <w:rPr>
          <w:rFonts w:asciiTheme="majorBidi" w:hAnsiTheme="majorBidi" w:cstheme="majorBidi"/>
          <w:b/>
          <w:sz w:val="24"/>
          <w:szCs w:val="24"/>
        </w:rPr>
      </w:pPr>
      <w:r w:rsidRPr="0038341C">
        <w:rPr>
          <w:rFonts w:asciiTheme="majorBidi" w:hAnsiTheme="majorBidi" w:cstheme="majorBidi"/>
          <w:b/>
          <w:sz w:val="24"/>
          <w:szCs w:val="24"/>
        </w:rPr>
        <w:t>References</w:t>
      </w:r>
    </w:p>
    <w:p w14:paraId="3F2521A8" w14:textId="77777777" w:rsidR="006C1B2F" w:rsidRPr="0038341C" w:rsidRDefault="006C1B2F" w:rsidP="003E03FE">
      <w:pPr>
        <w:numPr>
          <w:ilvl w:val="0"/>
          <w:numId w:val="2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lastRenderedPageBreak/>
        <w:t xml:space="preserve">Abrahams, A. D. and </w:t>
      </w:r>
      <w:proofErr w:type="spellStart"/>
      <w:proofErr w:type="gramStart"/>
      <w:r w:rsidRPr="0038341C">
        <w:rPr>
          <w:rFonts w:asciiTheme="majorBidi" w:hAnsiTheme="majorBidi" w:cstheme="majorBidi"/>
          <w:sz w:val="24"/>
          <w:szCs w:val="24"/>
        </w:rPr>
        <w:t>Parsons,A</w:t>
      </w:r>
      <w:proofErr w:type="spellEnd"/>
      <w:r w:rsidRPr="0038341C">
        <w:rPr>
          <w:rFonts w:asciiTheme="majorBidi" w:hAnsiTheme="majorBidi" w:cstheme="majorBidi"/>
          <w:sz w:val="24"/>
          <w:szCs w:val="24"/>
        </w:rPr>
        <w:t>.</w:t>
      </w:r>
      <w:proofErr w:type="gramEnd"/>
      <w:r w:rsidRPr="0038341C">
        <w:rPr>
          <w:rFonts w:asciiTheme="majorBidi" w:hAnsiTheme="majorBidi" w:cstheme="majorBidi"/>
          <w:sz w:val="24"/>
          <w:szCs w:val="24"/>
        </w:rPr>
        <w:t xml:space="preserve"> J. (1994) </w:t>
      </w:r>
      <w:r w:rsidRPr="0038341C">
        <w:rPr>
          <w:rFonts w:asciiTheme="majorBidi" w:hAnsiTheme="majorBidi" w:cstheme="majorBidi"/>
          <w:sz w:val="24"/>
          <w:szCs w:val="24"/>
          <w:u w:val="single"/>
        </w:rPr>
        <w:t>Geomorphology of Desert</w:t>
      </w:r>
      <w:r w:rsidRPr="0038341C">
        <w:rPr>
          <w:rFonts w:asciiTheme="majorBidi" w:hAnsiTheme="majorBidi" w:cstheme="majorBidi"/>
          <w:sz w:val="24"/>
          <w:szCs w:val="24"/>
        </w:rPr>
        <w:t xml:space="preserve"> </w:t>
      </w:r>
      <w:r w:rsidRPr="0038341C">
        <w:rPr>
          <w:rFonts w:asciiTheme="majorBidi" w:hAnsiTheme="majorBidi" w:cstheme="majorBidi"/>
          <w:sz w:val="24"/>
          <w:szCs w:val="24"/>
          <w:u w:val="single"/>
        </w:rPr>
        <w:t>Environments</w:t>
      </w:r>
      <w:r w:rsidRPr="0038341C">
        <w:rPr>
          <w:rFonts w:asciiTheme="majorBidi" w:hAnsiTheme="majorBidi" w:cstheme="majorBidi"/>
          <w:sz w:val="24"/>
          <w:szCs w:val="24"/>
        </w:rPr>
        <w:t>. Chapman &amp; Hall, London.</w:t>
      </w:r>
    </w:p>
    <w:p w14:paraId="0E8912B6" w14:textId="77777777" w:rsidR="006C1B2F" w:rsidRPr="0038341C" w:rsidRDefault="006C1B2F" w:rsidP="003E03FE">
      <w:pPr>
        <w:pStyle w:val="NormalWeb"/>
        <w:numPr>
          <w:ilvl w:val="0"/>
          <w:numId w:val="28"/>
        </w:numPr>
        <w:spacing w:before="0" w:beforeAutospacing="0" w:after="0" w:afterAutospacing="0"/>
        <w:rPr>
          <w:rFonts w:asciiTheme="majorBidi" w:hAnsiTheme="majorBidi" w:cstheme="majorBidi"/>
          <w:i/>
          <w:color w:val="000000"/>
          <w:lang w:val="en-GB"/>
        </w:rPr>
      </w:pPr>
      <w:proofErr w:type="spellStart"/>
      <w:r w:rsidRPr="0038341C">
        <w:rPr>
          <w:rFonts w:asciiTheme="majorBidi" w:hAnsiTheme="majorBidi" w:cstheme="majorBidi"/>
          <w:color w:val="000000"/>
          <w:lang w:val="en-GB"/>
        </w:rPr>
        <w:t>Ayensu</w:t>
      </w:r>
      <w:proofErr w:type="spellEnd"/>
      <w:r w:rsidRPr="0038341C">
        <w:rPr>
          <w:rFonts w:asciiTheme="majorBidi" w:hAnsiTheme="majorBidi" w:cstheme="majorBidi"/>
          <w:color w:val="000000"/>
          <w:lang w:val="en-GB"/>
        </w:rPr>
        <w:t xml:space="preserve">, E.  (1985). </w:t>
      </w:r>
      <w:r w:rsidRPr="0038341C">
        <w:rPr>
          <w:rFonts w:asciiTheme="majorBidi" w:hAnsiTheme="majorBidi" w:cstheme="majorBidi"/>
          <w:iCs/>
          <w:color w:val="000000"/>
          <w:u w:val="single"/>
          <w:lang w:val="en-GB"/>
        </w:rPr>
        <w:t>"Africa." In</w:t>
      </w:r>
      <w:r w:rsidRPr="0038341C">
        <w:rPr>
          <w:rFonts w:asciiTheme="majorBidi" w:hAnsiTheme="majorBidi" w:cstheme="majorBidi"/>
          <w:iCs/>
          <w:u w:val="single"/>
          <w:lang w:val="en-GB"/>
        </w:rPr>
        <w:t> </w:t>
      </w:r>
      <w:r w:rsidRPr="0038341C">
        <w:rPr>
          <w:rFonts w:asciiTheme="majorBidi" w:hAnsiTheme="majorBidi" w:cstheme="majorBidi"/>
          <w:iCs/>
          <w:color w:val="000000"/>
          <w:u w:val="single"/>
          <w:lang w:val="en-GB"/>
        </w:rPr>
        <w:t>Plant resources of arid and semi-arid lands: A global perspective</w:t>
      </w:r>
      <w:r w:rsidRPr="0038341C">
        <w:rPr>
          <w:rFonts w:asciiTheme="majorBidi" w:hAnsiTheme="majorBidi" w:cstheme="majorBidi"/>
          <w:i/>
          <w:color w:val="000000"/>
          <w:lang w:val="en-GB"/>
        </w:rPr>
        <w:t>.</w:t>
      </w:r>
      <w:r w:rsidRPr="0038341C">
        <w:rPr>
          <w:rFonts w:asciiTheme="majorBidi" w:hAnsiTheme="majorBidi" w:cstheme="majorBidi"/>
          <w:color w:val="000000"/>
          <w:lang w:val="en-GB"/>
        </w:rPr>
        <w:t xml:space="preserve"> Edited by </w:t>
      </w:r>
      <w:proofErr w:type="spellStart"/>
      <w:r w:rsidRPr="0038341C">
        <w:rPr>
          <w:rFonts w:asciiTheme="majorBidi" w:hAnsiTheme="majorBidi" w:cstheme="majorBidi"/>
          <w:color w:val="000000"/>
          <w:lang w:val="en-GB"/>
        </w:rPr>
        <w:t>Goodin</w:t>
      </w:r>
      <w:proofErr w:type="spellEnd"/>
      <w:r w:rsidRPr="0038341C">
        <w:rPr>
          <w:rFonts w:asciiTheme="majorBidi" w:hAnsiTheme="majorBidi" w:cstheme="majorBidi"/>
          <w:color w:val="000000"/>
          <w:lang w:val="en-GB"/>
        </w:rPr>
        <w:t xml:space="preserve"> J.R and D.K. Northington. London: Academic Press, Inc.</w:t>
      </w:r>
    </w:p>
    <w:p w14:paraId="3B9F7A14" w14:textId="77777777" w:rsidR="006C1B2F" w:rsidRPr="0038341C" w:rsidRDefault="006C1B2F" w:rsidP="003E03FE">
      <w:pPr>
        <w:pStyle w:val="NormalWeb"/>
        <w:numPr>
          <w:ilvl w:val="0"/>
          <w:numId w:val="28"/>
        </w:numPr>
        <w:spacing w:before="0" w:beforeAutospacing="0" w:after="0" w:afterAutospacing="0"/>
        <w:rPr>
          <w:rFonts w:asciiTheme="majorBidi" w:hAnsiTheme="majorBidi" w:cstheme="majorBidi"/>
          <w:i/>
          <w:color w:val="000000"/>
          <w:lang w:val="en-GB"/>
        </w:rPr>
      </w:pPr>
      <w:r w:rsidRPr="0038341C">
        <w:rPr>
          <w:rFonts w:asciiTheme="majorBidi" w:hAnsiTheme="majorBidi" w:cstheme="majorBidi"/>
          <w:color w:val="000000"/>
          <w:lang w:val="en-GB"/>
        </w:rPr>
        <w:t xml:space="preserve">Behnke, R.H. and I. </w:t>
      </w:r>
      <w:proofErr w:type="spellStart"/>
      <w:r w:rsidRPr="0038341C">
        <w:rPr>
          <w:rFonts w:asciiTheme="majorBidi" w:hAnsiTheme="majorBidi" w:cstheme="majorBidi"/>
          <w:color w:val="000000"/>
          <w:lang w:val="en-GB"/>
        </w:rPr>
        <w:t>Scoones</w:t>
      </w:r>
      <w:proofErr w:type="spellEnd"/>
      <w:r w:rsidRPr="0038341C">
        <w:rPr>
          <w:rFonts w:asciiTheme="majorBidi" w:hAnsiTheme="majorBidi" w:cstheme="majorBidi"/>
          <w:color w:val="000000"/>
          <w:lang w:val="en-GB"/>
        </w:rPr>
        <w:t xml:space="preserve">. (1991). </w:t>
      </w:r>
      <w:r w:rsidRPr="0038341C">
        <w:rPr>
          <w:rFonts w:asciiTheme="majorBidi" w:hAnsiTheme="majorBidi" w:cstheme="majorBidi"/>
          <w:iCs/>
          <w:color w:val="000000"/>
          <w:u w:val="single"/>
          <w:lang w:val="en-GB"/>
        </w:rPr>
        <w:t>Rethinking range ecology: Implications for rangelands management in Africa</w:t>
      </w:r>
      <w:r w:rsidRPr="0038341C">
        <w:rPr>
          <w:rFonts w:asciiTheme="majorBidi" w:hAnsiTheme="majorBidi" w:cstheme="majorBidi"/>
          <w:i/>
          <w:color w:val="000000"/>
          <w:lang w:val="en-GB"/>
        </w:rPr>
        <w:t>.</w:t>
      </w:r>
      <w:r w:rsidRPr="0038341C">
        <w:rPr>
          <w:rFonts w:asciiTheme="majorBidi" w:hAnsiTheme="majorBidi" w:cstheme="majorBidi"/>
          <w:color w:val="000000"/>
          <w:lang w:val="en-GB"/>
        </w:rPr>
        <w:t xml:space="preserve"> London: Commonwealth Secretariat.</w:t>
      </w:r>
    </w:p>
    <w:p w14:paraId="701B2050" w14:textId="77777777" w:rsidR="006C1B2F" w:rsidRPr="0038341C" w:rsidRDefault="006C1B2F" w:rsidP="003E03FE">
      <w:pPr>
        <w:pStyle w:val="NormalWeb"/>
        <w:numPr>
          <w:ilvl w:val="0"/>
          <w:numId w:val="28"/>
        </w:numPr>
        <w:spacing w:before="0" w:beforeAutospacing="0" w:after="0" w:afterAutospacing="0"/>
        <w:rPr>
          <w:rFonts w:asciiTheme="majorBidi" w:hAnsiTheme="majorBidi" w:cstheme="majorBidi"/>
          <w:color w:val="000000"/>
          <w:lang w:val="en-GB"/>
        </w:rPr>
      </w:pPr>
      <w:proofErr w:type="spellStart"/>
      <w:r w:rsidRPr="0038341C">
        <w:rPr>
          <w:rFonts w:asciiTheme="majorBidi" w:hAnsiTheme="majorBidi" w:cstheme="majorBidi"/>
          <w:color w:val="000000"/>
          <w:lang w:val="en-GB"/>
        </w:rPr>
        <w:t>Berhe</w:t>
      </w:r>
      <w:proofErr w:type="spellEnd"/>
      <w:r w:rsidRPr="0038341C">
        <w:rPr>
          <w:rFonts w:asciiTheme="majorBidi" w:hAnsiTheme="majorBidi" w:cstheme="majorBidi"/>
          <w:color w:val="000000"/>
          <w:lang w:val="en-GB"/>
        </w:rPr>
        <w:t>, C. (1990).</w:t>
      </w:r>
      <w:r w:rsidRPr="0038341C">
        <w:rPr>
          <w:rFonts w:asciiTheme="majorBidi" w:hAnsiTheme="majorBidi" w:cstheme="majorBidi"/>
          <w:lang w:val="en-GB"/>
        </w:rPr>
        <w:t> </w:t>
      </w:r>
      <w:r w:rsidRPr="0038341C">
        <w:rPr>
          <w:rFonts w:asciiTheme="majorBidi" w:hAnsiTheme="majorBidi" w:cstheme="majorBidi"/>
          <w:iCs/>
          <w:color w:val="000000"/>
          <w:u w:val="single"/>
          <w:lang w:val="en-GB"/>
        </w:rPr>
        <w:t>Human adaptation to marginal environments</w:t>
      </w:r>
      <w:r w:rsidRPr="0038341C">
        <w:rPr>
          <w:rFonts w:asciiTheme="majorBidi" w:hAnsiTheme="majorBidi" w:cstheme="majorBidi"/>
          <w:i/>
          <w:color w:val="000000"/>
          <w:lang w:val="en-GB"/>
        </w:rPr>
        <w:t>.</w:t>
      </w:r>
      <w:r w:rsidRPr="0038341C">
        <w:rPr>
          <w:rFonts w:asciiTheme="majorBidi" w:hAnsiTheme="majorBidi" w:cstheme="majorBidi"/>
          <w:color w:val="000000"/>
          <w:lang w:val="en-GB"/>
        </w:rPr>
        <w:t xml:space="preserve"> IDS Working Paper, June. </w:t>
      </w:r>
    </w:p>
    <w:p w14:paraId="5BB38F1A" w14:textId="77777777" w:rsidR="006C1B2F" w:rsidRPr="0038341C" w:rsidRDefault="006C1B2F" w:rsidP="003E03FE">
      <w:pPr>
        <w:pStyle w:val="NormalWeb"/>
        <w:numPr>
          <w:ilvl w:val="0"/>
          <w:numId w:val="28"/>
        </w:numPr>
        <w:spacing w:before="0" w:beforeAutospacing="0" w:after="0" w:afterAutospacing="0"/>
        <w:rPr>
          <w:rFonts w:asciiTheme="majorBidi" w:hAnsiTheme="majorBidi" w:cstheme="majorBidi"/>
          <w:color w:val="000000"/>
          <w:lang w:val="en-GB"/>
        </w:rPr>
      </w:pPr>
      <w:proofErr w:type="spellStart"/>
      <w:r w:rsidRPr="0038341C">
        <w:rPr>
          <w:rFonts w:asciiTheme="majorBidi" w:hAnsiTheme="majorBidi" w:cstheme="majorBidi"/>
          <w:color w:val="000000"/>
          <w:lang w:val="en-GB"/>
        </w:rPr>
        <w:t>Berkes</w:t>
      </w:r>
      <w:proofErr w:type="spellEnd"/>
      <w:r w:rsidRPr="0038341C">
        <w:rPr>
          <w:rFonts w:asciiTheme="majorBidi" w:hAnsiTheme="majorBidi" w:cstheme="majorBidi"/>
          <w:color w:val="000000"/>
          <w:lang w:val="en-GB"/>
        </w:rPr>
        <w:t xml:space="preserve">, F., George, P. and R.J. Preston. (1991). </w:t>
      </w:r>
      <w:r w:rsidRPr="0038341C">
        <w:rPr>
          <w:rFonts w:asciiTheme="majorBidi" w:hAnsiTheme="majorBidi" w:cstheme="majorBidi"/>
          <w:iCs/>
          <w:color w:val="000000"/>
          <w:u w:val="single"/>
          <w:lang w:val="en-GB"/>
        </w:rPr>
        <w:t>"Co-management. The evolution in theory and practice of the joint administration of living resources</w:t>
      </w:r>
      <w:r w:rsidRPr="0038341C">
        <w:rPr>
          <w:rFonts w:asciiTheme="majorBidi" w:hAnsiTheme="majorBidi" w:cstheme="majorBidi"/>
          <w:i/>
          <w:color w:val="000000"/>
          <w:lang w:val="en-GB"/>
        </w:rPr>
        <w:t>."</w:t>
      </w:r>
      <w:r w:rsidRPr="0038341C">
        <w:rPr>
          <w:rFonts w:asciiTheme="majorBidi" w:hAnsiTheme="majorBidi" w:cstheme="majorBidi"/>
          <w:lang w:val="en-GB"/>
        </w:rPr>
        <w:t> </w:t>
      </w:r>
      <w:r w:rsidRPr="0038341C">
        <w:rPr>
          <w:rFonts w:asciiTheme="majorBidi" w:hAnsiTheme="majorBidi" w:cstheme="majorBidi"/>
          <w:color w:val="000000"/>
          <w:lang w:val="en-GB"/>
        </w:rPr>
        <w:t>12-18.</w:t>
      </w:r>
    </w:p>
    <w:p w14:paraId="1285C3F8" w14:textId="77777777" w:rsidR="006C1B2F" w:rsidRPr="0038341C" w:rsidRDefault="006C1B2F" w:rsidP="003E03FE">
      <w:pPr>
        <w:numPr>
          <w:ilvl w:val="0"/>
          <w:numId w:val="2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Biswas, M.R. and Biswas, A. K. (1980) </w:t>
      </w:r>
      <w:r w:rsidRPr="0038341C">
        <w:rPr>
          <w:rFonts w:asciiTheme="majorBidi" w:hAnsiTheme="majorBidi" w:cstheme="majorBidi"/>
          <w:sz w:val="24"/>
          <w:szCs w:val="24"/>
          <w:u w:val="single"/>
        </w:rPr>
        <w:t>Desertification</w:t>
      </w:r>
      <w:r w:rsidRPr="0038341C">
        <w:rPr>
          <w:rFonts w:asciiTheme="majorBidi" w:hAnsiTheme="majorBidi" w:cstheme="majorBidi"/>
          <w:sz w:val="24"/>
          <w:szCs w:val="24"/>
        </w:rPr>
        <w:t>. Pergamon Press.</w:t>
      </w:r>
    </w:p>
    <w:p w14:paraId="30BBCDAC" w14:textId="77777777" w:rsidR="006C1B2F" w:rsidRPr="0038341C" w:rsidRDefault="006C1B2F" w:rsidP="003E03FE">
      <w:pPr>
        <w:numPr>
          <w:ilvl w:val="0"/>
          <w:numId w:val="2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GOK (1993) </w:t>
      </w:r>
      <w:r w:rsidRPr="0038341C">
        <w:rPr>
          <w:rFonts w:asciiTheme="majorBidi" w:hAnsiTheme="majorBidi" w:cstheme="majorBidi"/>
          <w:sz w:val="24"/>
          <w:szCs w:val="24"/>
          <w:u w:val="single"/>
        </w:rPr>
        <w:t xml:space="preserve">A framework </w:t>
      </w:r>
      <w:proofErr w:type="spellStart"/>
      <w:r w:rsidRPr="0038341C">
        <w:rPr>
          <w:rFonts w:asciiTheme="majorBidi" w:hAnsiTheme="majorBidi" w:cstheme="majorBidi"/>
          <w:sz w:val="24"/>
          <w:szCs w:val="24"/>
          <w:u w:val="single"/>
        </w:rPr>
        <w:t>fornthe</w:t>
      </w:r>
      <w:proofErr w:type="spellEnd"/>
      <w:r w:rsidRPr="0038341C">
        <w:rPr>
          <w:rFonts w:asciiTheme="majorBidi" w:hAnsiTheme="majorBidi" w:cstheme="majorBidi"/>
          <w:sz w:val="24"/>
          <w:szCs w:val="24"/>
          <w:u w:val="single"/>
        </w:rPr>
        <w:t xml:space="preserve"> management of District resources: Integrated Development Programmes in the Arid and </w:t>
      </w:r>
      <w:proofErr w:type="spellStart"/>
      <w:r w:rsidRPr="0038341C">
        <w:rPr>
          <w:rFonts w:asciiTheme="majorBidi" w:hAnsiTheme="majorBidi" w:cstheme="majorBidi"/>
          <w:sz w:val="24"/>
          <w:szCs w:val="24"/>
          <w:u w:val="single"/>
        </w:rPr>
        <w:t>Semi Arid</w:t>
      </w:r>
      <w:proofErr w:type="spellEnd"/>
      <w:r w:rsidRPr="0038341C">
        <w:rPr>
          <w:rFonts w:asciiTheme="majorBidi" w:hAnsiTheme="majorBidi" w:cstheme="majorBidi"/>
          <w:sz w:val="24"/>
          <w:szCs w:val="24"/>
          <w:u w:val="single"/>
        </w:rPr>
        <w:t xml:space="preserve"> Lands</w:t>
      </w:r>
      <w:r w:rsidRPr="0038341C">
        <w:rPr>
          <w:rFonts w:asciiTheme="majorBidi" w:hAnsiTheme="majorBidi" w:cstheme="majorBidi"/>
          <w:sz w:val="24"/>
          <w:szCs w:val="24"/>
        </w:rPr>
        <w:t>. Ministry of Land Reclamation, Regional and Water Development, GPO, Nairobi.</w:t>
      </w:r>
    </w:p>
    <w:p w14:paraId="2FCE0B63" w14:textId="77777777" w:rsidR="006C1B2F" w:rsidRPr="0038341C" w:rsidRDefault="006C1B2F" w:rsidP="003E03FE">
      <w:pPr>
        <w:numPr>
          <w:ilvl w:val="0"/>
          <w:numId w:val="28"/>
        </w:numPr>
        <w:spacing w:after="0" w:line="240" w:lineRule="auto"/>
        <w:jc w:val="both"/>
        <w:rPr>
          <w:rFonts w:asciiTheme="majorBidi" w:hAnsiTheme="majorBidi" w:cstheme="majorBidi"/>
          <w:sz w:val="24"/>
          <w:szCs w:val="24"/>
        </w:rPr>
      </w:pPr>
      <w:r w:rsidRPr="0038341C">
        <w:rPr>
          <w:rFonts w:asciiTheme="majorBidi" w:hAnsiTheme="majorBidi" w:cstheme="majorBidi"/>
          <w:sz w:val="24"/>
          <w:szCs w:val="24"/>
        </w:rPr>
        <w:t xml:space="preserve">IIRR (2002) </w:t>
      </w:r>
      <w:r w:rsidRPr="0038341C">
        <w:rPr>
          <w:rFonts w:asciiTheme="majorBidi" w:hAnsiTheme="majorBidi" w:cstheme="majorBidi"/>
          <w:sz w:val="24"/>
          <w:szCs w:val="24"/>
          <w:u w:val="single"/>
        </w:rPr>
        <w:t>Managing Dryland Resources: An extension manual for Eastern and Southern Africa</w:t>
      </w:r>
      <w:r w:rsidRPr="0038341C">
        <w:rPr>
          <w:rFonts w:asciiTheme="majorBidi" w:hAnsiTheme="majorBidi" w:cstheme="majorBidi"/>
          <w:sz w:val="24"/>
          <w:szCs w:val="24"/>
        </w:rPr>
        <w:t>. IIRR, Nairobi, Kenya.</w:t>
      </w:r>
    </w:p>
    <w:p w14:paraId="0E97AEE2" w14:textId="77777777" w:rsidR="006C1B2F" w:rsidRPr="0038341C" w:rsidRDefault="006C1B2F" w:rsidP="003E03FE">
      <w:pPr>
        <w:numPr>
          <w:ilvl w:val="0"/>
          <w:numId w:val="28"/>
        </w:numPr>
        <w:spacing w:after="0" w:line="240" w:lineRule="auto"/>
        <w:jc w:val="both"/>
        <w:rPr>
          <w:rFonts w:asciiTheme="majorBidi" w:hAnsiTheme="majorBidi" w:cstheme="majorBidi"/>
          <w:sz w:val="24"/>
          <w:szCs w:val="24"/>
        </w:rPr>
      </w:pPr>
      <w:proofErr w:type="spellStart"/>
      <w:proofErr w:type="gramStart"/>
      <w:r w:rsidRPr="0038341C">
        <w:rPr>
          <w:rFonts w:asciiTheme="majorBidi" w:hAnsiTheme="majorBidi" w:cstheme="majorBidi"/>
          <w:sz w:val="24"/>
          <w:szCs w:val="24"/>
        </w:rPr>
        <w:t>Middleton,N</w:t>
      </w:r>
      <w:proofErr w:type="spellEnd"/>
      <w:r w:rsidRPr="0038341C">
        <w:rPr>
          <w:rFonts w:asciiTheme="majorBidi" w:hAnsiTheme="majorBidi" w:cstheme="majorBidi"/>
          <w:sz w:val="24"/>
          <w:szCs w:val="24"/>
        </w:rPr>
        <w:t>.</w:t>
      </w:r>
      <w:proofErr w:type="gramEnd"/>
      <w:r w:rsidRPr="0038341C">
        <w:rPr>
          <w:rFonts w:asciiTheme="majorBidi" w:hAnsiTheme="majorBidi" w:cstheme="majorBidi"/>
          <w:sz w:val="24"/>
          <w:szCs w:val="24"/>
        </w:rPr>
        <w:t xml:space="preserve"> (1991) </w:t>
      </w:r>
      <w:r w:rsidRPr="0038341C">
        <w:rPr>
          <w:rFonts w:asciiTheme="majorBidi" w:hAnsiTheme="majorBidi" w:cstheme="majorBidi"/>
          <w:sz w:val="24"/>
          <w:szCs w:val="24"/>
          <w:u w:val="single"/>
        </w:rPr>
        <w:t>Desertification</w:t>
      </w:r>
      <w:r w:rsidRPr="0038341C">
        <w:rPr>
          <w:rFonts w:asciiTheme="majorBidi" w:hAnsiTheme="majorBidi" w:cstheme="majorBidi"/>
          <w:sz w:val="24"/>
          <w:szCs w:val="24"/>
        </w:rPr>
        <w:t>. OUP, London.</w:t>
      </w:r>
    </w:p>
    <w:p w14:paraId="6C1CC660" w14:textId="77777777" w:rsidR="006C1B2F" w:rsidRPr="0038341C" w:rsidRDefault="006C1B2F" w:rsidP="006C1B2F">
      <w:pPr>
        <w:ind w:left="720" w:firstLine="348"/>
        <w:jc w:val="both"/>
        <w:rPr>
          <w:rFonts w:asciiTheme="majorBidi" w:hAnsiTheme="majorBidi" w:cstheme="majorBidi"/>
          <w:iCs/>
          <w:color w:val="000000"/>
          <w:sz w:val="24"/>
          <w:szCs w:val="24"/>
          <w:u w:val="single"/>
        </w:rPr>
      </w:pPr>
      <w:r w:rsidRPr="0038341C">
        <w:rPr>
          <w:rFonts w:asciiTheme="majorBidi" w:hAnsiTheme="majorBidi" w:cstheme="majorBidi"/>
          <w:color w:val="000000"/>
          <w:sz w:val="24"/>
          <w:szCs w:val="24"/>
        </w:rPr>
        <w:t xml:space="preserve">10. </w:t>
      </w:r>
      <w:proofErr w:type="spellStart"/>
      <w:r w:rsidRPr="0038341C">
        <w:rPr>
          <w:rFonts w:asciiTheme="majorBidi" w:hAnsiTheme="majorBidi" w:cstheme="majorBidi"/>
          <w:color w:val="000000"/>
          <w:sz w:val="24"/>
          <w:szCs w:val="24"/>
        </w:rPr>
        <w:t>Rocheleau</w:t>
      </w:r>
      <w:proofErr w:type="spellEnd"/>
      <w:r w:rsidRPr="0038341C">
        <w:rPr>
          <w:rFonts w:asciiTheme="majorBidi" w:hAnsiTheme="majorBidi" w:cstheme="majorBidi"/>
          <w:color w:val="000000"/>
          <w:sz w:val="24"/>
          <w:szCs w:val="24"/>
        </w:rPr>
        <w:t xml:space="preserve"> et al., (1988) </w:t>
      </w:r>
      <w:r w:rsidRPr="0038341C">
        <w:rPr>
          <w:rFonts w:asciiTheme="majorBidi" w:hAnsiTheme="majorBidi" w:cstheme="majorBidi"/>
          <w:iCs/>
          <w:color w:val="000000"/>
          <w:sz w:val="24"/>
          <w:szCs w:val="24"/>
          <w:u w:val="single"/>
        </w:rPr>
        <w:t>Documented agroforestry options for the dry lands</w:t>
      </w:r>
    </w:p>
    <w:p w14:paraId="26F34C82" w14:textId="77777777" w:rsidR="006C1B2F" w:rsidRPr="0038341C" w:rsidRDefault="006C1B2F" w:rsidP="006C1B2F">
      <w:pPr>
        <w:ind w:left="720" w:firstLine="348"/>
        <w:jc w:val="both"/>
        <w:rPr>
          <w:rFonts w:asciiTheme="majorBidi" w:hAnsiTheme="majorBidi" w:cstheme="majorBidi"/>
          <w:color w:val="000000"/>
          <w:sz w:val="24"/>
          <w:szCs w:val="24"/>
        </w:rPr>
      </w:pPr>
      <w:r w:rsidRPr="0038341C">
        <w:rPr>
          <w:rFonts w:asciiTheme="majorBidi" w:hAnsiTheme="majorBidi" w:cstheme="majorBidi"/>
          <w:iCs/>
          <w:color w:val="000000"/>
          <w:sz w:val="24"/>
          <w:szCs w:val="24"/>
        </w:rPr>
        <w:t xml:space="preserve">      </w:t>
      </w:r>
      <w:r w:rsidRPr="0038341C">
        <w:rPr>
          <w:rFonts w:asciiTheme="majorBidi" w:hAnsiTheme="majorBidi" w:cstheme="majorBidi"/>
          <w:iCs/>
          <w:color w:val="000000"/>
          <w:sz w:val="24"/>
          <w:szCs w:val="24"/>
          <w:u w:val="single"/>
        </w:rPr>
        <w:t>of Africa</w:t>
      </w:r>
      <w:r w:rsidRPr="0038341C">
        <w:rPr>
          <w:rFonts w:asciiTheme="majorBidi" w:hAnsiTheme="majorBidi" w:cstheme="majorBidi"/>
          <w:i/>
          <w:color w:val="000000"/>
          <w:sz w:val="24"/>
          <w:szCs w:val="24"/>
        </w:rPr>
        <w:t>.</w:t>
      </w:r>
      <w:r w:rsidRPr="0038341C">
        <w:rPr>
          <w:rFonts w:asciiTheme="majorBidi" w:hAnsiTheme="majorBidi" w:cstheme="majorBidi"/>
          <w:color w:val="000000"/>
          <w:sz w:val="24"/>
          <w:szCs w:val="24"/>
        </w:rPr>
        <w:t xml:space="preserve"> There exist various agroforestry options for the arid and semi-</w:t>
      </w:r>
    </w:p>
    <w:p w14:paraId="5ECAE5FA" w14:textId="77777777" w:rsidR="006C1B2F" w:rsidRPr="0038341C" w:rsidRDefault="006C1B2F" w:rsidP="006C1B2F">
      <w:pPr>
        <w:ind w:left="720" w:firstLine="720"/>
        <w:jc w:val="both"/>
        <w:rPr>
          <w:rFonts w:asciiTheme="majorBidi" w:hAnsiTheme="majorBidi" w:cstheme="majorBidi"/>
          <w:iCs/>
          <w:color w:val="000000"/>
          <w:sz w:val="24"/>
          <w:szCs w:val="24"/>
          <w:u w:val="single"/>
        </w:rPr>
      </w:pPr>
      <w:r w:rsidRPr="0038341C">
        <w:rPr>
          <w:rFonts w:asciiTheme="majorBidi" w:hAnsiTheme="majorBidi" w:cstheme="majorBidi"/>
          <w:color w:val="000000"/>
          <w:sz w:val="24"/>
          <w:szCs w:val="24"/>
        </w:rPr>
        <w:t>arid</w:t>
      </w:r>
      <w:r w:rsidRPr="0038341C">
        <w:rPr>
          <w:rFonts w:asciiTheme="majorBidi" w:hAnsiTheme="majorBidi" w:cstheme="majorBidi"/>
          <w:iCs/>
          <w:color w:val="000000"/>
          <w:sz w:val="24"/>
          <w:szCs w:val="24"/>
          <w:u w:val="single"/>
        </w:rPr>
        <w:t xml:space="preserve"> </w:t>
      </w:r>
      <w:r w:rsidRPr="0038341C">
        <w:rPr>
          <w:rFonts w:asciiTheme="majorBidi" w:hAnsiTheme="majorBidi" w:cstheme="majorBidi"/>
          <w:color w:val="000000"/>
          <w:sz w:val="24"/>
          <w:szCs w:val="24"/>
        </w:rPr>
        <w:t>areas in Tanzania with key ones being.</w:t>
      </w:r>
    </w:p>
    <w:p w14:paraId="28E57DFD" w14:textId="77777777" w:rsidR="006C1B2F" w:rsidRPr="0038341C" w:rsidRDefault="006C1B2F" w:rsidP="006C1B2F">
      <w:pPr>
        <w:ind w:left="1068"/>
        <w:rPr>
          <w:rFonts w:asciiTheme="majorBidi" w:hAnsiTheme="majorBidi" w:cstheme="majorBidi"/>
          <w:sz w:val="24"/>
          <w:szCs w:val="24"/>
        </w:rPr>
      </w:pPr>
      <w:r w:rsidRPr="0038341C">
        <w:rPr>
          <w:rFonts w:asciiTheme="majorBidi" w:hAnsiTheme="majorBidi" w:cstheme="majorBidi"/>
          <w:sz w:val="24"/>
          <w:szCs w:val="24"/>
        </w:rPr>
        <w:t xml:space="preserve">11.  Thomas, GD. S. G. And </w:t>
      </w:r>
      <w:proofErr w:type="spellStart"/>
      <w:r w:rsidRPr="0038341C">
        <w:rPr>
          <w:rFonts w:asciiTheme="majorBidi" w:hAnsiTheme="majorBidi" w:cstheme="majorBidi"/>
          <w:sz w:val="24"/>
          <w:szCs w:val="24"/>
        </w:rPr>
        <w:t>Shaws</w:t>
      </w:r>
      <w:proofErr w:type="spellEnd"/>
      <w:r w:rsidRPr="0038341C">
        <w:rPr>
          <w:rFonts w:asciiTheme="majorBidi" w:hAnsiTheme="majorBidi" w:cstheme="majorBidi"/>
          <w:sz w:val="24"/>
          <w:szCs w:val="24"/>
        </w:rPr>
        <w:t xml:space="preserve">, P. A. (1991) </w:t>
      </w:r>
      <w:r w:rsidRPr="0038341C">
        <w:rPr>
          <w:rFonts w:asciiTheme="majorBidi" w:hAnsiTheme="majorBidi" w:cstheme="majorBidi"/>
          <w:sz w:val="24"/>
          <w:szCs w:val="24"/>
          <w:u w:val="single"/>
        </w:rPr>
        <w:t>The Kalahari Environment</w:t>
      </w:r>
      <w:r w:rsidRPr="0038341C">
        <w:rPr>
          <w:rFonts w:asciiTheme="majorBidi" w:hAnsiTheme="majorBidi" w:cstheme="majorBidi"/>
          <w:sz w:val="24"/>
          <w:szCs w:val="24"/>
        </w:rPr>
        <w:t>.</w:t>
      </w:r>
    </w:p>
    <w:p w14:paraId="071F2868" w14:textId="77777777" w:rsidR="006C1B2F" w:rsidRPr="0038341C" w:rsidRDefault="006C1B2F" w:rsidP="006C1B2F">
      <w:pPr>
        <w:ind w:left="1068"/>
        <w:rPr>
          <w:rFonts w:asciiTheme="majorBidi" w:hAnsiTheme="majorBidi" w:cstheme="majorBidi"/>
          <w:sz w:val="24"/>
          <w:szCs w:val="24"/>
        </w:rPr>
      </w:pPr>
      <w:r w:rsidRPr="0038341C">
        <w:rPr>
          <w:rFonts w:asciiTheme="majorBidi" w:hAnsiTheme="majorBidi" w:cstheme="majorBidi"/>
          <w:sz w:val="24"/>
          <w:szCs w:val="24"/>
        </w:rPr>
        <w:t xml:space="preserve">       Cambridge University Press, New York.</w:t>
      </w:r>
    </w:p>
    <w:p w14:paraId="515DDAEC" w14:textId="77777777" w:rsidR="006C1B2F" w:rsidRPr="0038341C" w:rsidRDefault="006C1B2F" w:rsidP="006C1B2F">
      <w:pPr>
        <w:ind w:left="1068"/>
        <w:rPr>
          <w:rFonts w:asciiTheme="majorBidi" w:hAnsiTheme="majorBidi" w:cstheme="majorBidi"/>
          <w:sz w:val="24"/>
          <w:szCs w:val="24"/>
        </w:rPr>
      </w:pPr>
    </w:p>
    <w:p w14:paraId="18A471F8" w14:textId="77777777" w:rsidR="006C1B2F" w:rsidRPr="0038341C" w:rsidRDefault="006C1B2F" w:rsidP="006C1B2F">
      <w:pPr>
        <w:rPr>
          <w:rFonts w:asciiTheme="majorBidi" w:hAnsiTheme="majorBidi" w:cstheme="majorBidi"/>
          <w:sz w:val="24"/>
          <w:szCs w:val="24"/>
        </w:rPr>
      </w:pPr>
    </w:p>
    <w:p w14:paraId="77B4EF96" w14:textId="77777777" w:rsidR="006C1B2F" w:rsidRPr="0038341C" w:rsidRDefault="006C1B2F" w:rsidP="006C1B2F">
      <w:pPr>
        <w:ind w:left="1068"/>
        <w:rPr>
          <w:rFonts w:asciiTheme="majorBidi" w:hAnsiTheme="majorBidi" w:cstheme="majorBidi"/>
          <w:sz w:val="24"/>
          <w:szCs w:val="24"/>
        </w:rPr>
      </w:pPr>
    </w:p>
    <w:p w14:paraId="73584C0B" w14:textId="77777777" w:rsidR="006C1B2F" w:rsidRPr="0038341C" w:rsidRDefault="006C1B2F" w:rsidP="006C1B2F">
      <w:pPr>
        <w:ind w:left="1068"/>
        <w:rPr>
          <w:rFonts w:asciiTheme="majorBidi" w:hAnsiTheme="majorBidi" w:cstheme="majorBidi"/>
          <w:sz w:val="24"/>
          <w:szCs w:val="24"/>
        </w:rPr>
      </w:pPr>
      <w:r w:rsidRPr="0038341C">
        <w:rPr>
          <w:rFonts w:asciiTheme="majorBidi" w:hAnsiTheme="majorBidi" w:cstheme="majorBidi"/>
          <w:b/>
          <w:bCs/>
          <w:sz w:val="24"/>
          <w:szCs w:val="24"/>
        </w:rPr>
        <w:t xml:space="preserve">Lecturer: D. O. </w:t>
      </w:r>
      <w:proofErr w:type="spellStart"/>
      <w:r w:rsidRPr="0038341C">
        <w:rPr>
          <w:rFonts w:asciiTheme="majorBidi" w:hAnsiTheme="majorBidi" w:cstheme="majorBidi"/>
          <w:b/>
          <w:bCs/>
          <w:sz w:val="24"/>
          <w:szCs w:val="24"/>
        </w:rPr>
        <w:t>Odaro</w:t>
      </w:r>
      <w:proofErr w:type="spellEnd"/>
      <w:r w:rsidRPr="0038341C">
        <w:rPr>
          <w:rFonts w:asciiTheme="majorBidi" w:hAnsiTheme="majorBidi" w:cstheme="majorBidi"/>
          <w:b/>
          <w:bCs/>
          <w:sz w:val="24"/>
          <w:szCs w:val="24"/>
        </w:rPr>
        <w:t xml:space="preserve"> (0721225354/0736278909)</w:t>
      </w:r>
    </w:p>
    <w:p w14:paraId="1D6A3A42" w14:textId="77777777" w:rsidR="006C1B2F" w:rsidRPr="0038341C" w:rsidRDefault="006C1B2F" w:rsidP="006C1B2F">
      <w:pPr>
        <w:rPr>
          <w:rFonts w:asciiTheme="majorBidi" w:hAnsiTheme="majorBidi" w:cstheme="majorBidi"/>
          <w:sz w:val="24"/>
          <w:szCs w:val="24"/>
        </w:rPr>
      </w:pPr>
    </w:p>
    <w:p w14:paraId="0F49BDFC" w14:textId="77777777" w:rsidR="002D0005" w:rsidRPr="0038341C" w:rsidRDefault="002D0005" w:rsidP="00C4601D">
      <w:pPr>
        <w:spacing w:line="360" w:lineRule="auto"/>
        <w:jc w:val="both"/>
        <w:rPr>
          <w:rFonts w:asciiTheme="majorBidi" w:hAnsiTheme="majorBidi" w:cstheme="majorBidi"/>
          <w:sz w:val="24"/>
          <w:szCs w:val="24"/>
        </w:rPr>
      </w:pPr>
    </w:p>
    <w:sectPr w:rsidR="002D0005" w:rsidRPr="0038341C" w:rsidSect="00AA5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34DA"/>
    <w:multiLevelType w:val="hybridMultilevel"/>
    <w:tmpl w:val="B080A33E"/>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071FAE"/>
    <w:multiLevelType w:val="hybridMultilevel"/>
    <w:tmpl w:val="0BFAE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43519"/>
    <w:multiLevelType w:val="hybridMultilevel"/>
    <w:tmpl w:val="F65A8D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8F6126"/>
    <w:multiLevelType w:val="hybridMultilevel"/>
    <w:tmpl w:val="7360AC0A"/>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DD2120"/>
    <w:multiLevelType w:val="hybridMultilevel"/>
    <w:tmpl w:val="0DE44692"/>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FE499E"/>
    <w:multiLevelType w:val="hybridMultilevel"/>
    <w:tmpl w:val="CF46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B3CA4"/>
    <w:multiLevelType w:val="hybridMultilevel"/>
    <w:tmpl w:val="261C801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9613CE"/>
    <w:multiLevelType w:val="hybridMultilevel"/>
    <w:tmpl w:val="EA183476"/>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8422D"/>
    <w:multiLevelType w:val="hybridMultilevel"/>
    <w:tmpl w:val="F210FD2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15:restartNumberingAfterBreak="0">
    <w:nsid w:val="260F370C"/>
    <w:multiLevelType w:val="hybridMultilevel"/>
    <w:tmpl w:val="1DE2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45E24"/>
    <w:multiLevelType w:val="hybridMultilevel"/>
    <w:tmpl w:val="6922D034"/>
    <w:lvl w:ilvl="0" w:tplc="DBC0EF58">
      <w:start w:val="1"/>
      <w:numFmt w:val="decimal"/>
      <w:lvlText w:val="%1."/>
      <w:lvlJc w:val="left"/>
      <w:pPr>
        <w:tabs>
          <w:tab w:val="num" w:pos="720"/>
        </w:tabs>
        <w:ind w:left="720" w:hanging="360"/>
      </w:pPr>
      <w:rPr>
        <w:rFonts w:hint="default"/>
      </w:rPr>
    </w:lvl>
    <w:lvl w:ilvl="1" w:tplc="04410019" w:tentative="1">
      <w:start w:val="1"/>
      <w:numFmt w:val="lowerLetter"/>
      <w:lvlText w:val="%2."/>
      <w:lvlJc w:val="left"/>
      <w:pPr>
        <w:tabs>
          <w:tab w:val="num" w:pos="1440"/>
        </w:tabs>
        <w:ind w:left="1440" w:hanging="360"/>
      </w:pPr>
    </w:lvl>
    <w:lvl w:ilvl="2" w:tplc="0441001B" w:tentative="1">
      <w:start w:val="1"/>
      <w:numFmt w:val="lowerRoman"/>
      <w:lvlText w:val="%3."/>
      <w:lvlJc w:val="right"/>
      <w:pPr>
        <w:tabs>
          <w:tab w:val="num" w:pos="2160"/>
        </w:tabs>
        <w:ind w:left="2160" w:hanging="180"/>
      </w:pPr>
    </w:lvl>
    <w:lvl w:ilvl="3" w:tplc="0441000F" w:tentative="1">
      <w:start w:val="1"/>
      <w:numFmt w:val="decimal"/>
      <w:lvlText w:val="%4."/>
      <w:lvlJc w:val="left"/>
      <w:pPr>
        <w:tabs>
          <w:tab w:val="num" w:pos="2880"/>
        </w:tabs>
        <w:ind w:left="2880" w:hanging="360"/>
      </w:pPr>
    </w:lvl>
    <w:lvl w:ilvl="4" w:tplc="04410019" w:tentative="1">
      <w:start w:val="1"/>
      <w:numFmt w:val="lowerLetter"/>
      <w:lvlText w:val="%5."/>
      <w:lvlJc w:val="left"/>
      <w:pPr>
        <w:tabs>
          <w:tab w:val="num" w:pos="3600"/>
        </w:tabs>
        <w:ind w:left="3600" w:hanging="360"/>
      </w:pPr>
    </w:lvl>
    <w:lvl w:ilvl="5" w:tplc="0441001B" w:tentative="1">
      <w:start w:val="1"/>
      <w:numFmt w:val="lowerRoman"/>
      <w:lvlText w:val="%6."/>
      <w:lvlJc w:val="right"/>
      <w:pPr>
        <w:tabs>
          <w:tab w:val="num" w:pos="4320"/>
        </w:tabs>
        <w:ind w:left="4320" w:hanging="180"/>
      </w:pPr>
    </w:lvl>
    <w:lvl w:ilvl="6" w:tplc="0441000F" w:tentative="1">
      <w:start w:val="1"/>
      <w:numFmt w:val="decimal"/>
      <w:lvlText w:val="%7."/>
      <w:lvlJc w:val="left"/>
      <w:pPr>
        <w:tabs>
          <w:tab w:val="num" w:pos="5040"/>
        </w:tabs>
        <w:ind w:left="5040" w:hanging="360"/>
      </w:pPr>
    </w:lvl>
    <w:lvl w:ilvl="7" w:tplc="04410019" w:tentative="1">
      <w:start w:val="1"/>
      <w:numFmt w:val="lowerLetter"/>
      <w:lvlText w:val="%8."/>
      <w:lvlJc w:val="left"/>
      <w:pPr>
        <w:tabs>
          <w:tab w:val="num" w:pos="5760"/>
        </w:tabs>
        <w:ind w:left="5760" w:hanging="360"/>
      </w:pPr>
    </w:lvl>
    <w:lvl w:ilvl="8" w:tplc="0441001B" w:tentative="1">
      <w:start w:val="1"/>
      <w:numFmt w:val="lowerRoman"/>
      <w:lvlText w:val="%9."/>
      <w:lvlJc w:val="right"/>
      <w:pPr>
        <w:tabs>
          <w:tab w:val="num" w:pos="6480"/>
        </w:tabs>
        <w:ind w:left="6480" w:hanging="180"/>
      </w:pPr>
    </w:lvl>
  </w:abstractNum>
  <w:abstractNum w:abstractNumId="11" w15:restartNumberingAfterBreak="0">
    <w:nsid w:val="3E905C49"/>
    <w:multiLevelType w:val="hybridMultilevel"/>
    <w:tmpl w:val="5AE0D922"/>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45A04CEC"/>
    <w:multiLevelType w:val="hybridMultilevel"/>
    <w:tmpl w:val="8BE6700A"/>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2513FB"/>
    <w:multiLevelType w:val="hybridMultilevel"/>
    <w:tmpl w:val="893AE534"/>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5614EB"/>
    <w:multiLevelType w:val="hybridMultilevel"/>
    <w:tmpl w:val="693C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A31E74"/>
    <w:multiLevelType w:val="hybridMultilevel"/>
    <w:tmpl w:val="F6280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1C41803"/>
    <w:multiLevelType w:val="hybridMultilevel"/>
    <w:tmpl w:val="AE9C3D50"/>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0B35F1"/>
    <w:multiLevelType w:val="hybridMultilevel"/>
    <w:tmpl w:val="31AC069A"/>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302A8E"/>
    <w:multiLevelType w:val="hybridMultilevel"/>
    <w:tmpl w:val="8046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6B0C85"/>
    <w:multiLevelType w:val="hybridMultilevel"/>
    <w:tmpl w:val="92100C34"/>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173D59"/>
    <w:multiLevelType w:val="hybridMultilevel"/>
    <w:tmpl w:val="A18E6916"/>
    <w:lvl w:ilvl="0" w:tplc="B3DC8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106795"/>
    <w:multiLevelType w:val="singleLevel"/>
    <w:tmpl w:val="00000037"/>
    <w:lvl w:ilvl="0">
      <w:start w:val="1"/>
      <w:numFmt w:val="decimal"/>
      <w:lvlText w:val="%1."/>
      <w:lvlJc w:val="left"/>
      <w:pPr>
        <w:tabs>
          <w:tab w:val="num" w:pos="0"/>
        </w:tabs>
        <w:ind w:left="720" w:hanging="360"/>
      </w:pPr>
      <w:rPr>
        <w:b w:val="0"/>
      </w:rPr>
    </w:lvl>
  </w:abstractNum>
  <w:abstractNum w:abstractNumId="22" w15:restartNumberingAfterBreak="0">
    <w:nsid w:val="60A84B99"/>
    <w:multiLevelType w:val="hybridMultilevel"/>
    <w:tmpl w:val="BD6A0A82"/>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9B5F30"/>
    <w:multiLevelType w:val="hybridMultilevel"/>
    <w:tmpl w:val="33F82D4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ind w:left="2160" w:hanging="360"/>
      </w:pPr>
      <w:rPr>
        <w:rFonts w:ascii="Wingdings" w:hAnsi="Wingdings" w:hint="default"/>
      </w:rPr>
    </w:lvl>
    <w:lvl w:ilvl="3" w:tplc="DC66F05C">
      <w:start w:val="1"/>
      <w:numFmt w:val="lowerLetter"/>
      <w:lvlText w:val="%4)"/>
      <w:lvlJc w:val="left"/>
      <w:pPr>
        <w:ind w:left="2880" w:hanging="360"/>
      </w:pPr>
      <w:rPr>
        <w:rFonts w:ascii="Times New Roman" w:eastAsia="Times New Roman" w:hAnsi="Times New Roman" w:cs="Times New Roman"/>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59602E6C">
      <w:start w:val="5"/>
      <w:numFmt w:val="decimal"/>
      <w:lvlText w:val="(%7"/>
      <w:lvlJc w:val="left"/>
      <w:pPr>
        <w:ind w:left="5040" w:hanging="360"/>
      </w:pPr>
      <w:rPr>
        <w:rFonts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F47022"/>
    <w:multiLevelType w:val="hybridMultilevel"/>
    <w:tmpl w:val="17B8409E"/>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6E2F91"/>
    <w:multiLevelType w:val="hybridMultilevel"/>
    <w:tmpl w:val="8D1A988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 w15:restartNumberingAfterBreak="0">
    <w:nsid w:val="7148143F"/>
    <w:multiLevelType w:val="hybridMultilevel"/>
    <w:tmpl w:val="D2827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66733D"/>
    <w:multiLevelType w:val="hybridMultilevel"/>
    <w:tmpl w:val="87A0A3B6"/>
    <w:lvl w:ilvl="0" w:tplc="04410001">
      <w:start w:val="1"/>
      <w:numFmt w:val="bullet"/>
      <w:lvlText w:val=""/>
      <w:lvlJc w:val="left"/>
      <w:pPr>
        <w:tabs>
          <w:tab w:val="num" w:pos="720"/>
        </w:tabs>
        <w:ind w:left="720" w:hanging="360"/>
      </w:pPr>
      <w:rPr>
        <w:rFonts w:ascii="Symbol" w:hAnsi="Symbol" w:hint="default"/>
      </w:rPr>
    </w:lvl>
    <w:lvl w:ilvl="1" w:tplc="04410003" w:tentative="1">
      <w:start w:val="1"/>
      <w:numFmt w:val="bullet"/>
      <w:lvlText w:val="o"/>
      <w:lvlJc w:val="left"/>
      <w:pPr>
        <w:tabs>
          <w:tab w:val="num" w:pos="1440"/>
        </w:tabs>
        <w:ind w:left="1440" w:hanging="360"/>
      </w:pPr>
      <w:rPr>
        <w:rFonts w:ascii="Courier New" w:hAnsi="Courier New" w:cs="Courier New" w:hint="default"/>
      </w:rPr>
    </w:lvl>
    <w:lvl w:ilvl="2" w:tplc="04410005" w:tentative="1">
      <w:start w:val="1"/>
      <w:numFmt w:val="bullet"/>
      <w:lvlText w:val=""/>
      <w:lvlJc w:val="left"/>
      <w:pPr>
        <w:tabs>
          <w:tab w:val="num" w:pos="2160"/>
        </w:tabs>
        <w:ind w:left="2160" w:hanging="360"/>
      </w:pPr>
      <w:rPr>
        <w:rFonts w:ascii="Wingdings" w:hAnsi="Wingdings" w:hint="default"/>
      </w:rPr>
    </w:lvl>
    <w:lvl w:ilvl="3" w:tplc="04410001" w:tentative="1">
      <w:start w:val="1"/>
      <w:numFmt w:val="bullet"/>
      <w:lvlText w:val=""/>
      <w:lvlJc w:val="left"/>
      <w:pPr>
        <w:tabs>
          <w:tab w:val="num" w:pos="2880"/>
        </w:tabs>
        <w:ind w:left="2880" w:hanging="360"/>
      </w:pPr>
      <w:rPr>
        <w:rFonts w:ascii="Symbol" w:hAnsi="Symbol" w:hint="default"/>
      </w:rPr>
    </w:lvl>
    <w:lvl w:ilvl="4" w:tplc="04410003" w:tentative="1">
      <w:start w:val="1"/>
      <w:numFmt w:val="bullet"/>
      <w:lvlText w:val="o"/>
      <w:lvlJc w:val="left"/>
      <w:pPr>
        <w:tabs>
          <w:tab w:val="num" w:pos="3600"/>
        </w:tabs>
        <w:ind w:left="3600" w:hanging="360"/>
      </w:pPr>
      <w:rPr>
        <w:rFonts w:ascii="Courier New" w:hAnsi="Courier New" w:cs="Courier New" w:hint="default"/>
      </w:rPr>
    </w:lvl>
    <w:lvl w:ilvl="5" w:tplc="04410005" w:tentative="1">
      <w:start w:val="1"/>
      <w:numFmt w:val="bullet"/>
      <w:lvlText w:val=""/>
      <w:lvlJc w:val="left"/>
      <w:pPr>
        <w:tabs>
          <w:tab w:val="num" w:pos="4320"/>
        </w:tabs>
        <w:ind w:left="4320" w:hanging="360"/>
      </w:pPr>
      <w:rPr>
        <w:rFonts w:ascii="Wingdings" w:hAnsi="Wingdings" w:hint="default"/>
      </w:rPr>
    </w:lvl>
    <w:lvl w:ilvl="6" w:tplc="04410001" w:tentative="1">
      <w:start w:val="1"/>
      <w:numFmt w:val="bullet"/>
      <w:lvlText w:val=""/>
      <w:lvlJc w:val="left"/>
      <w:pPr>
        <w:tabs>
          <w:tab w:val="num" w:pos="5040"/>
        </w:tabs>
        <w:ind w:left="5040" w:hanging="360"/>
      </w:pPr>
      <w:rPr>
        <w:rFonts w:ascii="Symbol" w:hAnsi="Symbol" w:hint="default"/>
      </w:rPr>
    </w:lvl>
    <w:lvl w:ilvl="7" w:tplc="04410003" w:tentative="1">
      <w:start w:val="1"/>
      <w:numFmt w:val="bullet"/>
      <w:lvlText w:val="o"/>
      <w:lvlJc w:val="left"/>
      <w:pPr>
        <w:tabs>
          <w:tab w:val="num" w:pos="5760"/>
        </w:tabs>
        <w:ind w:left="5760" w:hanging="360"/>
      </w:pPr>
      <w:rPr>
        <w:rFonts w:ascii="Courier New" w:hAnsi="Courier New" w:cs="Courier New" w:hint="default"/>
      </w:rPr>
    </w:lvl>
    <w:lvl w:ilvl="8" w:tplc="0441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CA5E2A"/>
    <w:multiLevelType w:val="hybridMultilevel"/>
    <w:tmpl w:val="7660CCEA"/>
    <w:lvl w:ilvl="0" w:tplc="DF068750">
      <w:start w:val="1"/>
      <w:numFmt w:val="decimal"/>
      <w:lvlText w:val="%1."/>
      <w:lvlJc w:val="left"/>
      <w:pPr>
        <w:tabs>
          <w:tab w:val="num" w:pos="720"/>
        </w:tabs>
        <w:ind w:left="720" w:hanging="360"/>
      </w:pPr>
      <w:rPr>
        <w:rFonts w:hint="default"/>
      </w:rPr>
    </w:lvl>
    <w:lvl w:ilvl="1" w:tplc="04410019" w:tentative="1">
      <w:start w:val="1"/>
      <w:numFmt w:val="lowerLetter"/>
      <w:lvlText w:val="%2."/>
      <w:lvlJc w:val="left"/>
      <w:pPr>
        <w:tabs>
          <w:tab w:val="num" w:pos="1440"/>
        </w:tabs>
        <w:ind w:left="1440" w:hanging="360"/>
      </w:pPr>
    </w:lvl>
    <w:lvl w:ilvl="2" w:tplc="0441001B" w:tentative="1">
      <w:start w:val="1"/>
      <w:numFmt w:val="lowerRoman"/>
      <w:lvlText w:val="%3."/>
      <w:lvlJc w:val="right"/>
      <w:pPr>
        <w:tabs>
          <w:tab w:val="num" w:pos="2160"/>
        </w:tabs>
        <w:ind w:left="2160" w:hanging="180"/>
      </w:pPr>
    </w:lvl>
    <w:lvl w:ilvl="3" w:tplc="0441000F" w:tentative="1">
      <w:start w:val="1"/>
      <w:numFmt w:val="decimal"/>
      <w:lvlText w:val="%4."/>
      <w:lvlJc w:val="left"/>
      <w:pPr>
        <w:tabs>
          <w:tab w:val="num" w:pos="2880"/>
        </w:tabs>
        <w:ind w:left="2880" w:hanging="360"/>
      </w:pPr>
    </w:lvl>
    <w:lvl w:ilvl="4" w:tplc="04410019" w:tentative="1">
      <w:start w:val="1"/>
      <w:numFmt w:val="lowerLetter"/>
      <w:lvlText w:val="%5."/>
      <w:lvlJc w:val="left"/>
      <w:pPr>
        <w:tabs>
          <w:tab w:val="num" w:pos="3600"/>
        </w:tabs>
        <w:ind w:left="3600" w:hanging="360"/>
      </w:pPr>
    </w:lvl>
    <w:lvl w:ilvl="5" w:tplc="0441001B" w:tentative="1">
      <w:start w:val="1"/>
      <w:numFmt w:val="lowerRoman"/>
      <w:lvlText w:val="%6."/>
      <w:lvlJc w:val="right"/>
      <w:pPr>
        <w:tabs>
          <w:tab w:val="num" w:pos="4320"/>
        </w:tabs>
        <w:ind w:left="4320" w:hanging="180"/>
      </w:pPr>
    </w:lvl>
    <w:lvl w:ilvl="6" w:tplc="0441000F" w:tentative="1">
      <w:start w:val="1"/>
      <w:numFmt w:val="decimal"/>
      <w:lvlText w:val="%7."/>
      <w:lvlJc w:val="left"/>
      <w:pPr>
        <w:tabs>
          <w:tab w:val="num" w:pos="5040"/>
        </w:tabs>
        <w:ind w:left="5040" w:hanging="360"/>
      </w:pPr>
    </w:lvl>
    <w:lvl w:ilvl="7" w:tplc="04410019" w:tentative="1">
      <w:start w:val="1"/>
      <w:numFmt w:val="lowerLetter"/>
      <w:lvlText w:val="%8."/>
      <w:lvlJc w:val="left"/>
      <w:pPr>
        <w:tabs>
          <w:tab w:val="num" w:pos="5760"/>
        </w:tabs>
        <w:ind w:left="5760" w:hanging="360"/>
      </w:pPr>
    </w:lvl>
    <w:lvl w:ilvl="8" w:tplc="0441001B" w:tentative="1">
      <w:start w:val="1"/>
      <w:numFmt w:val="lowerRoman"/>
      <w:lvlText w:val="%9."/>
      <w:lvlJc w:val="right"/>
      <w:pPr>
        <w:tabs>
          <w:tab w:val="num" w:pos="6480"/>
        </w:tabs>
        <w:ind w:left="6480" w:hanging="180"/>
      </w:pPr>
    </w:lvl>
  </w:abstractNum>
  <w:num w:numId="1">
    <w:abstractNumId w:val="23"/>
  </w:num>
  <w:num w:numId="2">
    <w:abstractNumId w:val="3"/>
  </w:num>
  <w:num w:numId="3">
    <w:abstractNumId w:val="17"/>
  </w:num>
  <w:num w:numId="4">
    <w:abstractNumId w:val="4"/>
  </w:num>
  <w:num w:numId="5">
    <w:abstractNumId w:val="22"/>
  </w:num>
  <w:num w:numId="6">
    <w:abstractNumId w:val="13"/>
  </w:num>
  <w:num w:numId="7">
    <w:abstractNumId w:val="28"/>
  </w:num>
  <w:num w:numId="8">
    <w:abstractNumId w:val="26"/>
  </w:num>
  <w:num w:numId="9">
    <w:abstractNumId w:val="14"/>
  </w:num>
  <w:num w:numId="10">
    <w:abstractNumId w:val="9"/>
  </w:num>
  <w:num w:numId="11">
    <w:abstractNumId w:val="1"/>
  </w:num>
  <w:num w:numId="12">
    <w:abstractNumId w:val="5"/>
  </w:num>
  <w:num w:numId="13">
    <w:abstractNumId w:val="19"/>
  </w:num>
  <w:num w:numId="14">
    <w:abstractNumId w:val="27"/>
  </w:num>
  <w:num w:numId="15">
    <w:abstractNumId w:val="7"/>
  </w:num>
  <w:num w:numId="16">
    <w:abstractNumId w:val="0"/>
  </w:num>
  <w:num w:numId="17">
    <w:abstractNumId w:val="21"/>
  </w:num>
  <w:num w:numId="18">
    <w:abstractNumId w:val="2"/>
  </w:num>
  <w:num w:numId="19">
    <w:abstractNumId w:val="18"/>
  </w:num>
  <w:num w:numId="20">
    <w:abstractNumId w:val="16"/>
  </w:num>
  <w:num w:numId="21">
    <w:abstractNumId w:val="24"/>
  </w:num>
  <w:num w:numId="22">
    <w:abstractNumId w:val="12"/>
  </w:num>
  <w:num w:numId="23">
    <w:abstractNumId w:val="10"/>
  </w:num>
  <w:num w:numId="24">
    <w:abstractNumId w:val="25"/>
  </w:num>
  <w:num w:numId="25">
    <w:abstractNumId w:val="20"/>
  </w:num>
  <w:num w:numId="26">
    <w:abstractNumId w:val="15"/>
  </w:num>
  <w:num w:numId="27">
    <w:abstractNumId w:val="8"/>
  </w:num>
  <w:num w:numId="28">
    <w:abstractNumId w:val="11"/>
  </w:num>
  <w:num w:numId="29">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1E3"/>
    <w:rsid w:val="0000211F"/>
    <w:rsid w:val="00005ED2"/>
    <w:rsid w:val="000060D8"/>
    <w:rsid w:val="000166B4"/>
    <w:rsid w:val="00027602"/>
    <w:rsid w:val="000335D4"/>
    <w:rsid w:val="00034FD9"/>
    <w:rsid w:val="00035370"/>
    <w:rsid w:val="00037768"/>
    <w:rsid w:val="00054F9D"/>
    <w:rsid w:val="00082416"/>
    <w:rsid w:val="00083E2B"/>
    <w:rsid w:val="000854FD"/>
    <w:rsid w:val="00097459"/>
    <w:rsid w:val="000978AE"/>
    <w:rsid w:val="000A5351"/>
    <w:rsid w:val="000B259F"/>
    <w:rsid w:val="000B2CF7"/>
    <w:rsid w:val="000C0804"/>
    <w:rsid w:val="000D043E"/>
    <w:rsid w:val="000D76D1"/>
    <w:rsid w:val="000E6BA4"/>
    <w:rsid w:val="000E7E20"/>
    <w:rsid w:val="00101E61"/>
    <w:rsid w:val="0010215C"/>
    <w:rsid w:val="001026D3"/>
    <w:rsid w:val="00111C16"/>
    <w:rsid w:val="00120CB2"/>
    <w:rsid w:val="001233CE"/>
    <w:rsid w:val="00123781"/>
    <w:rsid w:val="00132D78"/>
    <w:rsid w:val="00136767"/>
    <w:rsid w:val="00137A1C"/>
    <w:rsid w:val="00141CFF"/>
    <w:rsid w:val="00150C78"/>
    <w:rsid w:val="00152B28"/>
    <w:rsid w:val="00152F1E"/>
    <w:rsid w:val="00166F95"/>
    <w:rsid w:val="00175641"/>
    <w:rsid w:val="00180656"/>
    <w:rsid w:val="00192C4C"/>
    <w:rsid w:val="00195BE7"/>
    <w:rsid w:val="001A5223"/>
    <w:rsid w:val="001B07DC"/>
    <w:rsid w:val="001B247C"/>
    <w:rsid w:val="001B7EF6"/>
    <w:rsid w:val="001D16B6"/>
    <w:rsid w:val="001E4FAC"/>
    <w:rsid w:val="001E5B47"/>
    <w:rsid w:val="002069A5"/>
    <w:rsid w:val="002135D8"/>
    <w:rsid w:val="0021405B"/>
    <w:rsid w:val="00235CD1"/>
    <w:rsid w:val="00251AC5"/>
    <w:rsid w:val="00266033"/>
    <w:rsid w:val="00282777"/>
    <w:rsid w:val="00285C2C"/>
    <w:rsid w:val="00286A51"/>
    <w:rsid w:val="002B5D22"/>
    <w:rsid w:val="002C3CB1"/>
    <w:rsid w:val="002D0005"/>
    <w:rsid w:val="002D798F"/>
    <w:rsid w:val="002E405F"/>
    <w:rsid w:val="002E5BAE"/>
    <w:rsid w:val="002E7508"/>
    <w:rsid w:val="002F2282"/>
    <w:rsid w:val="003307FC"/>
    <w:rsid w:val="00334E3D"/>
    <w:rsid w:val="00335386"/>
    <w:rsid w:val="00337190"/>
    <w:rsid w:val="00340DE9"/>
    <w:rsid w:val="003468F8"/>
    <w:rsid w:val="003521CD"/>
    <w:rsid w:val="00356988"/>
    <w:rsid w:val="0036729B"/>
    <w:rsid w:val="003726C7"/>
    <w:rsid w:val="00374536"/>
    <w:rsid w:val="0038236B"/>
    <w:rsid w:val="0038341C"/>
    <w:rsid w:val="0039135E"/>
    <w:rsid w:val="0039394F"/>
    <w:rsid w:val="00394877"/>
    <w:rsid w:val="00396920"/>
    <w:rsid w:val="003A0B68"/>
    <w:rsid w:val="003C7F0E"/>
    <w:rsid w:val="003D294D"/>
    <w:rsid w:val="003E03FE"/>
    <w:rsid w:val="003E7E93"/>
    <w:rsid w:val="003F73E0"/>
    <w:rsid w:val="00415AEC"/>
    <w:rsid w:val="004174F4"/>
    <w:rsid w:val="00441645"/>
    <w:rsid w:val="00442004"/>
    <w:rsid w:val="00450880"/>
    <w:rsid w:val="00452E62"/>
    <w:rsid w:val="00470253"/>
    <w:rsid w:val="004767E0"/>
    <w:rsid w:val="00483E7C"/>
    <w:rsid w:val="004877FC"/>
    <w:rsid w:val="004974E6"/>
    <w:rsid w:val="004A0E5F"/>
    <w:rsid w:val="004A2AB5"/>
    <w:rsid w:val="004B2403"/>
    <w:rsid w:val="004B47E6"/>
    <w:rsid w:val="004D007A"/>
    <w:rsid w:val="004D50D3"/>
    <w:rsid w:val="004D554B"/>
    <w:rsid w:val="004E35A8"/>
    <w:rsid w:val="00505B2D"/>
    <w:rsid w:val="00517262"/>
    <w:rsid w:val="00523E73"/>
    <w:rsid w:val="005244C3"/>
    <w:rsid w:val="005271A4"/>
    <w:rsid w:val="0053111B"/>
    <w:rsid w:val="00533B26"/>
    <w:rsid w:val="0053647B"/>
    <w:rsid w:val="00542E54"/>
    <w:rsid w:val="00564038"/>
    <w:rsid w:val="00566334"/>
    <w:rsid w:val="005769BA"/>
    <w:rsid w:val="0058281F"/>
    <w:rsid w:val="00584094"/>
    <w:rsid w:val="005840BB"/>
    <w:rsid w:val="005842FF"/>
    <w:rsid w:val="00586B9C"/>
    <w:rsid w:val="00590CCC"/>
    <w:rsid w:val="00590E49"/>
    <w:rsid w:val="005A5A46"/>
    <w:rsid w:val="005A6CAE"/>
    <w:rsid w:val="005A7BA1"/>
    <w:rsid w:val="005C500E"/>
    <w:rsid w:val="005C68A1"/>
    <w:rsid w:val="005D6354"/>
    <w:rsid w:val="005D7985"/>
    <w:rsid w:val="006124C5"/>
    <w:rsid w:val="0061424A"/>
    <w:rsid w:val="0063512C"/>
    <w:rsid w:val="00640B18"/>
    <w:rsid w:val="00644FCD"/>
    <w:rsid w:val="006630B8"/>
    <w:rsid w:val="00672A04"/>
    <w:rsid w:val="00675ED3"/>
    <w:rsid w:val="006C1B2F"/>
    <w:rsid w:val="006C2A42"/>
    <w:rsid w:val="006D4658"/>
    <w:rsid w:val="006F65E2"/>
    <w:rsid w:val="00721366"/>
    <w:rsid w:val="00723598"/>
    <w:rsid w:val="0072428A"/>
    <w:rsid w:val="0075456A"/>
    <w:rsid w:val="007641AF"/>
    <w:rsid w:val="00766BEA"/>
    <w:rsid w:val="007711DF"/>
    <w:rsid w:val="0077128C"/>
    <w:rsid w:val="00776E4B"/>
    <w:rsid w:val="00777BB5"/>
    <w:rsid w:val="00792ECB"/>
    <w:rsid w:val="0079441A"/>
    <w:rsid w:val="00794E81"/>
    <w:rsid w:val="007953A3"/>
    <w:rsid w:val="007A63AF"/>
    <w:rsid w:val="007A6C06"/>
    <w:rsid w:val="007B27C4"/>
    <w:rsid w:val="007C2A4E"/>
    <w:rsid w:val="007C4375"/>
    <w:rsid w:val="007C44A8"/>
    <w:rsid w:val="007C63C7"/>
    <w:rsid w:val="007D1935"/>
    <w:rsid w:val="007E175E"/>
    <w:rsid w:val="007E5CF6"/>
    <w:rsid w:val="007E6E51"/>
    <w:rsid w:val="00802C4D"/>
    <w:rsid w:val="008043AF"/>
    <w:rsid w:val="008169CD"/>
    <w:rsid w:val="00822629"/>
    <w:rsid w:val="008247E3"/>
    <w:rsid w:val="008276D5"/>
    <w:rsid w:val="00831628"/>
    <w:rsid w:val="008334A4"/>
    <w:rsid w:val="008342A7"/>
    <w:rsid w:val="008443FB"/>
    <w:rsid w:val="008651DE"/>
    <w:rsid w:val="008735F4"/>
    <w:rsid w:val="00881B1B"/>
    <w:rsid w:val="00893125"/>
    <w:rsid w:val="00895A08"/>
    <w:rsid w:val="00896A07"/>
    <w:rsid w:val="0089708F"/>
    <w:rsid w:val="008A34E9"/>
    <w:rsid w:val="008B332E"/>
    <w:rsid w:val="008C3EE1"/>
    <w:rsid w:val="008C70B3"/>
    <w:rsid w:val="008C7208"/>
    <w:rsid w:val="008D0C60"/>
    <w:rsid w:val="008D2EB5"/>
    <w:rsid w:val="008E7136"/>
    <w:rsid w:val="008F115B"/>
    <w:rsid w:val="008F1E40"/>
    <w:rsid w:val="008F3D7B"/>
    <w:rsid w:val="0090668F"/>
    <w:rsid w:val="00914D5D"/>
    <w:rsid w:val="009161B1"/>
    <w:rsid w:val="00920A75"/>
    <w:rsid w:val="00926F98"/>
    <w:rsid w:val="0093074D"/>
    <w:rsid w:val="00932F32"/>
    <w:rsid w:val="0093528B"/>
    <w:rsid w:val="00936214"/>
    <w:rsid w:val="00953759"/>
    <w:rsid w:val="009601E3"/>
    <w:rsid w:val="00960E3D"/>
    <w:rsid w:val="00964CF9"/>
    <w:rsid w:val="009700B4"/>
    <w:rsid w:val="00974390"/>
    <w:rsid w:val="00985308"/>
    <w:rsid w:val="009905ED"/>
    <w:rsid w:val="00997EB5"/>
    <w:rsid w:val="009A4A08"/>
    <w:rsid w:val="009A4D5A"/>
    <w:rsid w:val="009A4DBD"/>
    <w:rsid w:val="009C5F57"/>
    <w:rsid w:val="009D4F34"/>
    <w:rsid w:val="009D7C90"/>
    <w:rsid w:val="009E3D13"/>
    <w:rsid w:val="009E4540"/>
    <w:rsid w:val="009F1BE9"/>
    <w:rsid w:val="009F6426"/>
    <w:rsid w:val="00A14A8C"/>
    <w:rsid w:val="00A14DF1"/>
    <w:rsid w:val="00A1722C"/>
    <w:rsid w:val="00A230A7"/>
    <w:rsid w:val="00A279D2"/>
    <w:rsid w:val="00A3622F"/>
    <w:rsid w:val="00A40905"/>
    <w:rsid w:val="00A4466A"/>
    <w:rsid w:val="00A6056D"/>
    <w:rsid w:val="00A606E9"/>
    <w:rsid w:val="00A64252"/>
    <w:rsid w:val="00A66E24"/>
    <w:rsid w:val="00A7087D"/>
    <w:rsid w:val="00A8090D"/>
    <w:rsid w:val="00A83509"/>
    <w:rsid w:val="00A85050"/>
    <w:rsid w:val="00A855C1"/>
    <w:rsid w:val="00A86B36"/>
    <w:rsid w:val="00A872AB"/>
    <w:rsid w:val="00A9371C"/>
    <w:rsid w:val="00A93C1D"/>
    <w:rsid w:val="00A96CFD"/>
    <w:rsid w:val="00AA1C66"/>
    <w:rsid w:val="00AA5662"/>
    <w:rsid w:val="00AC2C52"/>
    <w:rsid w:val="00AC647C"/>
    <w:rsid w:val="00AC722E"/>
    <w:rsid w:val="00AD28D3"/>
    <w:rsid w:val="00AD57BE"/>
    <w:rsid w:val="00AD6186"/>
    <w:rsid w:val="00AF4E2D"/>
    <w:rsid w:val="00B11869"/>
    <w:rsid w:val="00B11D69"/>
    <w:rsid w:val="00B11E2A"/>
    <w:rsid w:val="00B307CF"/>
    <w:rsid w:val="00B45535"/>
    <w:rsid w:val="00B644C5"/>
    <w:rsid w:val="00B649B7"/>
    <w:rsid w:val="00B659AD"/>
    <w:rsid w:val="00B6607E"/>
    <w:rsid w:val="00B74D66"/>
    <w:rsid w:val="00B806BA"/>
    <w:rsid w:val="00B83094"/>
    <w:rsid w:val="00B83875"/>
    <w:rsid w:val="00BA3B1A"/>
    <w:rsid w:val="00BB3D0F"/>
    <w:rsid w:val="00BC6BF4"/>
    <w:rsid w:val="00BC6C7F"/>
    <w:rsid w:val="00BE17D1"/>
    <w:rsid w:val="00BE309C"/>
    <w:rsid w:val="00C1027C"/>
    <w:rsid w:val="00C35EAB"/>
    <w:rsid w:val="00C45175"/>
    <w:rsid w:val="00C4594F"/>
    <w:rsid w:val="00C4601D"/>
    <w:rsid w:val="00C505C3"/>
    <w:rsid w:val="00C566BE"/>
    <w:rsid w:val="00C659D7"/>
    <w:rsid w:val="00C775DF"/>
    <w:rsid w:val="00C84591"/>
    <w:rsid w:val="00C90AD3"/>
    <w:rsid w:val="00CA04F4"/>
    <w:rsid w:val="00CB2A35"/>
    <w:rsid w:val="00CB5CF1"/>
    <w:rsid w:val="00CF5D23"/>
    <w:rsid w:val="00D0259B"/>
    <w:rsid w:val="00D13CD2"/>
    <w:rsid w:val="00D169F6"/>
    <w:rsid w:val="00D301FA"/>
    <w:rsid w:val="00D607AD"/>
    <w:rsid w:val="00D7579A"/>
    <w:rsid w:val="00D76424"/>
    <w:rsid w:val="00D91153"/>
    <w:rsid w:val="00D913D5"/>
    <w:rsid w:val="00D92F79"/>
    <w:rsid w:val="00DB6AE0"/>
    <w:rsid w:val="00DC172A"/>
    <w:rsid w:val="00DD06F2"/>
    <w:rsid w:val="00DD7264"/>
    <w:rsid w:val="00DE4809"/>
    <w:rsid w:val="00DE57B6"/>
    <w:rsid w:val="00DF4C2C"/>
    <w:rsid w:val="00E009BD"/>
    <w:rsid w:val="00E0331D"/>
    <w:rsid w:val="00E03384"/>
    <w:rsid w:val="00E03933"/>
    <w:rsid w:val="00E16293"/>
    <w:rsid w:val="00E323AD"/>
    <w:rsid w:val="00E423BB"/>
    <w:rsid w:val="00E470EB"/>
    <w:rsid w:val="00E50596"/>
    <w:rsid w:val="00E55046"/>
    <w:rsid w:val="00E56114"/>
    <w:rsid w:val="00E57409"/>
    <w:rsid w:val="00E754F4"/>
    <w:rsid w:val="00E777C6"/>
    <w:rsid w:val="00EA1507"/>
    <w:rsid w:val="00EA2009"/>
    <w:rsid w:val="00EB7676"/>
    <w:rsid w:val="00ED7578"/>
    <w:rsid w:val="00EE0D00"/>
    <w:rsid w:val="00EE1C5D"/>
    <w:rsid w:val="00EF300A"/>
    <w:rsid w:val="00F01C75"/>
    <w:rsid w:val="00F07D2B"/>
    <w:rsid w:val="00F24EB6"/>
    <w:rsid w:val="00F378D6"/>
    <w:rsid w:val="00F462DF"/>
    <w:rsid w:val="00F72A43"/>
    <w:rsid w:val="00F73CAC"/>
    <w:rsid w:val="00F93265"/>
    <w:rsid w:val="00FB0CBC"/>
    <w:rsid w:val="00FC1B36"/>
    <w:rsid w:val="00FD703C"/>
    <w:rsid w:val="00FE68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E92FE"/>
  <w15:docId w15:val="{71018A12-37D9-41D9-A1D8-367730531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3512C"/>
    <w:pPr>
      <w:ind w:left="720"/>
      <w:contextualSpacing/>
    </w:pPr>
  </w:style>
  <w:style w:type="table" w:styleId="TableGrid">
    <w:name w:val="Table Grid"/>
    <w:basedOn w:val="TableNormal"/>
    <w:uiPriority w:val="59"/>
    <w:rsid w:val="00E777C6"/>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A1C66"/>
    <w:pPr>
      <w:spacing w:after="0" w:line="240" w:lineRule="auto"/>
    </w:pPr>
    <w:rPr>
      <w:rFonts w:ascii="Calibri" w:eastAsia="Calibri" w:hAnsi="Calibri" w:cs="Times New Roman"/>
      <w:lang w:val="en-GB"/>
    </w:rPr>
  </w:style>
  <w:style w:type="character" w:styleId="Hyperlink">
    <w:name w:val="Hyperlink"/>
    <w:basedOn w:val="DefaultParagraphFont"/>
    <w:uiPriority w:val="99"/>
    <w:unhideWhenUsed/>
    <w:rsid w:val="00AA1C66"/>
    <w:rPr>
      <w:color w:val="0000FF" w:themeColor="hyperlink"/>
      <w:u w:val="single"/>
    </w:rPr>
  </w:style>
  <w:style w:type="character" w:customStyle="1" w:styleId="ListParagraphChar">
    <w:name w:val="List Paragraph Char"/>
    <w:link w:val="ListParagraph"/>
    <w:uiPriority w:val="34"/>
    <w:rsid w:val="00DC172A"/>
  </w:style>
  <w:style w:type="paragraph" w:styleId="NormalWeb">
    <w:name w:val="Normal (Web)"/>
    <w:basedOn w:val="Normal"/>
    <w:unhideWhenUsed/>
    <w:rsid w:val="004A0E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C1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o-mpo-qc.ca/regions/central/pub/fresh-douces/05-ing.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3175</Words>
  <Characters>18102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2026-11-02T09:39:00Z</dcterms:created>
  <dcterms:modified xsi:type="dcterms:W3CDTF">2026-11-02T09:39:00Z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233f0ba75e41487bda14acd6856a261f716e178bd254fcc2a744d9b6236cf8c6</vt:lpwstr>
  </property>
</Properties>
</file>