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C947F">
      <w:pPr>
        <w:spacing w:line="360" w:lineRule="auto"/>
        <w:jc w:val="center"/>
      </w:pPr>
      <w:r>
        <w:drawing>
          <wp:inline distT="0" distB="0" distL="0" distR="0">
            <wp:extent cx="3051175" cy="1238885"/>
            <wp:effectExtent l="0" t="0" r="15875" b="18415"/>
            <wp:docPr id="2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1175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B36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EXAMINATIONS</w:t>
      </w:r>
    </w:p>
    <w:p w14:paraId="0529A0B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7C1B9A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FOURTH YEAR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>FOR THE DEGREE OF BACHELOR OF CRIMINOLOGY WITH IT</w:t>
      </w:r>
    </w:p>
    <w:p w14:paraId="42A9303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1ADFF87">
      <w:pPr>
        <w:spacing w:after="0"/>
        <w:jc w:val="center"/>
        <w:rPr>
          <w:rFonts w:ascii="Times New Roman" w:hAnsi="Times New Roman"/>
          <w:b/>
          <w:color w:val="0C0C0C" w:themeColor="text1" w:themeTint="F2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ACS 409: </w:t>
      </w:r>
      <w:r>
        <w:rPr>
          <w:rFonts w:ascii="Times New Roman" w:hAnsi="Times New Roman"/>
          <w:b/>
          <w:color w:val="0C0C0C" w:themeColor="text1" w:themeTint="F2"/>
          <w:sz w:val="28"/>
          <w:szCs w:val="28"/>
        </w:rPr>
        <w:t>CRIME POLICY AND PROGRAMME EVALUATION</w:t>
      </w:r>
    </w:p>
    <w:p w14:paraId="5D323A08">
      <w:pPr>
        <w:spacing w:after="0"/>
        <w:jc w:val="center"/>
        <w:rPr>
          <w:rFonts w:ascii="Times New Roman" w:hAnsi="Times New Roman"/>
          <w:b/>
          <w:color w:val="0C0C0C" w:themeColor="text1" w:themeTint="F2"/>
          <w:sz w:val="28"/>
          <w:szCs w:val="28"/>
        </w:rPr>
      </w:pPr>
    </w:p>
    <w:p w14:paraId="364FCD38">
      <w:pPr>
        <w:pStyle w:val="2"/>
        <w:pBdr>
          <w:bottom w:val="double" w:color="auto" w:sz="4" w:space="0"/>
        </w:pBdr>
        <w:jc w:val="both"/>
        <w:rPr>
          <w:color w:val="auto"/>
        </w:rPr>
      </w:pPr>
      <w:r>
        <w:rPr>
          <w:color w:val="auto"/>
        </w:rPr>
        <w:t>DATE:</w:t>
      </w:r>
      <w:r>
        <w:rPr>
          <w:rFonts w:hint="default"/>
          <w:color w:val="auto"/>
          <w:lang w:val="en-US"/>
        </w:rPr>
        <w:t>17/12/2024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 xml:space="preserve">TIME: 3 HOURS </w:t>
      </w:r>
    </w:p>
    <w:p w14:paraId="02792AC7">
      <w:pPr>
        <w:rPr>
          <w:rFonts w:hint="default"/>
          <w:color w:val="auto"/>
          <w:lang w:val="en-US"/>
        </w:rPr>
      </w:pPr>
    </w:p>
    <w:p w14:paraId="529F5BBA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30CA92B6">
      <w:pPr>
        <w:pStyle w:val="9"/>
        <w:jc w:val="both"/>
        <w:rPr>
          <w:rFonts w:ascii="Times New Roman" w:hAnsi="Times New Roman"/>
          <w:b/>
          <w:sz w:val="28"/>
          <w:szCs w:val="28"/>
        </w:rPr>
      </w:pPr>
    </w:p>
    <w:p w14:paraId="3C1F4F8A">
      <w:pPr>
        <w:pStyle w:val="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0766B6A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50EAF8BC">
      <w:pPr>
        <w:jc w:val="both"/>
        <w:rPr>
          <w:rFonts w:ascii="Times New Roman" w:hAnsi="Times New Roman"/>
          <w:b/>
          <w:sz w:val="28"/>
          <w:szCs w:val="28"/>
        </w:rPr>
      </w:pPr>
    </w:p>
    <w:p w14:paraId="795FBFE4">
      <w:pPr>
        <w:jc w:val="both"/>
        <w:rPr>
          <w:rFonts w:ascii="Times New Roman" w:hAnsi="Times New Roman"/>
          <w:b/>
          <w:sz w:val="28"/>
          <w:szCs w:val="28"/>
        </w:rPr>
      </w:pPr>
    </w:p>
    <w:p w14:paraId="739FA3FB">
      <w:pPr>
        <w:jc w:val="both"/>
        <w:rPr>
          <w:rFonts w:ascii="Times New Roman" w:hAnsi="Times New Roman"/>
          <w:b/>
          <w:sz w:val="28"/>
          <w:szCs w:val="28"/>
        </w:rPr>
      </w:pPr>
    </w:p>
    <w:p w14:paraId="791C61E3">
      <w:pPr>
        <w:jc w:val="both"/>
        <w:rPr>
          <w:rFonts w:ascii="Times New Roman" w:hAnsi="Times New Roman"/>
          <w:b/>
          <w:sz w:val="28"/>
          <w:szCs w:val="28"/>
        </w:rPr>
      </w:pPr>
    </w:p>
    <w:p w14:paraId="5AE2F09D">
      <w:pPr>
        <w:jc w:val="both"/>
        <w:rPr>
          <w:rFonts w:ascii="Times New Roman" w:hAnsi="Times New Roman"/>
          <w:b/>
          <w:sz w:val="28"/>
          <w:szCs w:val="28"/>
        </w:rPr>
      </w:pPr>
    </w:p>
    <w:p w14:paraId="4A10E0D5">
      <w:pPr>
        <w:jc w:val="both"/>
        <w:rPr>
          <w:rFonts w:ascii="Times New Roman" w:hAnsi="Times New Roman"/>
          <w:b/>
          <w:sz w:val="28"/>
          <w:szCs w:val="28"/>
        </w:rPr>
      </w:pPr>
    </w:p>
    <w:p w14:paraId="70377159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EXAMINATION CHEATING IS A CRIME</w:t>
      </w:r>
    </w:p>
    <w:p w14:paraId="3E6FD277">
      <w:pPr>
        <w:pStyle w:val="10"/>
        <w:numPr>
          <w:ilvl w:val="0"/>
          <w:numId w:val="1"/>
        </w:numPr>
        <w:spacing w:before="100" w:beforeAutospacing="1" w:after="100" w:afterAutospacing="1" w:line="240" w:lineRule="auto"/>
        <w:ind w:left="800" w:leftChars="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) Discuss the importance of evidence-based practices in formulating crime policies.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20EEEDD7">
      <w:pPr>
        <w:pStyle w:val="10"/>
        <w:numPr>
          <w:ilvl w:val="0"/>
          <w:numId w:val="0"/>
        </w:num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23DD567">
      <w:pPr>
        <w:pStyle w:val="1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 ) Explain how rigorous program evaluation enhance the effectiveness of crime prevention initiatives.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(10 marks)</w:t>
      </w:r>
    </w:p>
    <w:p w14:paraId="21942185">
      <w:pPr>
        <w:pStyle w:val="10"/>
        <w:spacing w:before="100" w:beforeAutospacing="1" w:after="100" w:afterAutospacing="1" w:line="240" w:lineRule="auto"/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09640FC0">
      <w:pPr>
        <w:pStyle w:val="10"/>
        <w:numPr>
          <w:ilvl w:val="0"/>
          <w:numId w:val="1"/>
        </w:numPr>
        <w:spacing w:before="100" w:beforeAutospacing="1" w:after="100" w:afterAutospacing="1" w:line="240" w:lineRule="auto"/>
        <w:ind w:left="800" w:leftChars="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Evaluate the effectiveness of community policing as a crime policy.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36359A2E">
      <w:pPr>
        <w:pStyle w:val="10"/>
        <w:spacing w:before="100" w:beforeAutospacing="1" w:after="100" w:afterAutospacing="1" w:line="240" w:lineRule="auto"/>
        <w:ind w:left="0" w:leftChars="0" w:firstLine="0" w:firstLineChars="0"/>
        <w:rPr>
          <w:rFonts w:ascii="Times New Roman" w:hAnsi="Times New Roman" w:cs="Times New Roman"/>
          <w:sz w:val="28"/>
          <w:szCs w:val="28"/>
        </w:rPr>
      </w:pPr>
    </w:p>
    <w:p w14:paraId="4AADC56A">
      <w:pPr>
        <w:pStyle w:val="10"/>
        <w:numPr>
          <w:ilvl w:val="0"/>
          <w:numId w:val="1"/>
        </w:numPr>
        <w:spacing w:before="100" w:beforeAutospacing="1" w:after="100" w:afterAutospacing="1" w:line="240" w:lineRule="auto"/>
        <w:ind w:left="800" w:leftChars="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Analyze qualitative vs. quantitative methodologies used in program evaluation. What are the advantages and limitations of each approach in the context of crime policy?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19AEE49E">
      <w:pPr>
        <w:pStyle w:val="10"/>
        <w:spacing w:before="100" w:beforeAutospacing="1" w:after="100" w:afterAutospacing="1" w:line="240" w:lineRule="auto"/>
        <w:ind w:left="0" w:leftChars="0" w:firstLine="0" w:firstLineChars="0"/>
        <w:rPr>
          <w:rFonts w:ascii="Times New Roman" w:hAnsi="Times New Roman" w:cs="Times New Roman"/>
          <w:sz w:val="28"/>
          <w:szCs w:val="28"/>
        </w:rPr>
      </w:pPr>
    </w:p>
    <w:p w14:paraId="3C986D46">
      <w:pPr>
        <w:pStyle w:val="10"/>
        <w:numPr>
          <w:ilvl w:val="0"/>
          <w:numId w:val="1"/>
        </w:numPr>
        <w:spacing w:before="100" w:beforeAutospacing="1" w:after="100" w:afterAutospacing="1" w:line="240" w:lineRule="auto"/>
        <w:ind w:left="800" w:leftChars="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the significance of cost-benefit analysis in crime policy evaluation.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1BE39397">
      <w:pPr>
        <w:pStyle w:val="1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14:paraId="73D89F4B">
      <w:pPr>
        <w:pStyle w:val="10"/>
        <w:numPr>
          <w:ilvl w:val="0"/>
          <w:numId w:val="1"/>
        </w:numPr>
        <w:spacing w:before="100" w:beforeAutospacing="1" w:after="100" w:afterAutospacing="1" w:line="240" w:lineRule="auto"/>
        <w:ind w:left="800" w:leftChars="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Examine how crime policies can either promote or undermine social justice.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5DE7F90A">
      <w:pPr>
        <w:pStyle w:val="10"/>
        <w:spacing w:before="100" w:beforeAutospacing="1" w:after="100" w:afterAutospacing="1" w:line="240" w:lineRule="auto"/>
        <w:ind w:left="0" w:leftChars="0" w:firstLine="0" w:firstLineChars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B73C358">
      <w:pPr>
        <w:pStyle w:val="10"/>
        <w:numPr>
          <w:ilvl w:val="0"/>
          <w:numId w:val="1"/>
        </w:numPr>
        <w:spacing w:before="100" w:beforeAutospacing="1" w:after="100" w:afterAutospacing="1" w:line="240" w:lineRule="auto"/>
        <w:ind w:left="800" w:leftChars="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Explain how technology enhances the evaluation of crime policies and programs.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60B693D9">
      <w:pPr>
        <w:pStyle w:val="10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F441BED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DE4482"/>
    <w:multiLevelType w:val="multilevel"/>
    <w:tmpl w:val="53DE4482"/>
    <w:lvl w:ilvl="0" w:tentative="0">
      <w:start w:val="1"/>
      <w:numFmt w:val="decimal"/>
      <w:lvlText w:val="%1."/>
      <w:lvlJc w:val="left"/>
      <w:pPr>
        <w:ind w:left="80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33A17"/>
    <w:rsid w:val="00533A17"/>
    <w:rsid w:val="00A52791"/>
    <w:rsid w:val="5EA62EFE"/>
    <w:rsid w:val="6F7A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43F61" w:themeColor="accent1" w:themeShade="7F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8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43F61" w:themeColor="accent1" w:themeShade="7F"/>
      <w:sz w:val="24"/>
      <w:szCs w:val="24"/>
    </w:rPr>
  </w:style>
  <w:style w:type="paragraph" w:styleId="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Balloon Text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185</Words>
  <Characters>1061</Characters>
  <Lines>8</Lines>
  <Paragraphs>2</Paragraphs>
  <TotalTime>3</TotalTime>
  <ScaleCrop>false</ScaleCrop>
  <LinksUpToDate>false</LinksUpToDate>
  <CharactersWithSpaces>1244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2024-10-17T12:42:00Z</dcterms:created>
  <dc:creator>osodo o. meshack</dc:creator>
  <cp:lastModifiedBy>HP</cp:lastModifiedBy>
  <cp:lastPrinted>2024-12-10T13:18:38Z</cp:lastPrinted>
  <dcterms:modified xsi:type="dcterms:W3CDTF">2024-12-10T13:18:49Z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5DEECF3E69B2EC974C203767F5B450EF_42</vt:lpwstr>
  </property>
</Properties>
</file>